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89" w:rsidRPr="00626EEE" w:rsidRDefault="009D6C89" w:rsidP="009654FE">
      <w:pPr>
        <w:pStyle w:val="hd3"/>
        <w:spacing w:before="0" w:beforeAutospacing="0" w:after="0" w:afterAutospacing="0" w:line="276" w:lineRule="auto"/>
        <w:jc w:val="right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«Утвержден» </w:t>
      </w:r>
    </w:p>
    <w:p w:rsidR="00AA5805" w:rsidRPr="00626EEE" w:rsidRDefault="009654FE" w:rsidP="009654FE">
      <w:pPr>
        <w:pStyle w:val="hd3"/>
        <w:spacing w:before="0" w:beforeAutospacing="0" w:after="0" w:afterAutospacing="0" w:line="276" w:lineRule="auto"/>
        <w:jc w:val="right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   заседанием</w:t>
      </w:r>
      <w:r w:rsidR="009D6C89" w:rsidRPr="00626EEE">
        <w:rPr>
          <w:b/>
          <w:bCs/>
          <w:sz w:val="26"/>
          <w:szCs w:val="26"/>
        </w:rPr>
        <w:t xml:space="preserve"> ОНК </w:t>
      </w:r>
    </w:p>
    <w:p w:rsidR="009D6C89" w:rsidRPr="00626EEE" w:rsidRDefault="00AA5805" w:rsidP="009654FE">
      <w:pPr>
        <w:pStyle w:val="hd3"/>
        <w:spacing w:before="0" w:beforeAutospacing="0" w:after="0" w:afterAutospacing="0" w:line="276" w:lineRule="auto"/>
        <w:jc w:val="right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Калужской области</w:t>
      </w:r>
      <w:r w:rsidR="009D6C89" w:rsidRPr="00626EEE">
        <w:rPr>
          <w:b/>
          <w:bCs/>
          <w:sz w:val="26"/>
          <w:szCs w:val="26"/>
        </w:rPr>
        <w:t xml:space="preserve">                                                                    </w:t>
      </w:r>
    </w:p>
    <w:p w:rsidR="009D6C89" w:rsidRPr="00626EEE" w:rsidRDefault="00AA5805" w:rsidP="009654FE">
      <w:pPr>
        <w:pStyle w:val="hd3"/>
        <w:spacing w:before="0" w:beforeAutospacing="0" w:after="0" w:afterAutospacing="0" w:line="276" w:lineRule="auto"/>
        <w:jc w:val="right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25 апреля </w:t>
      </w:r>
      <w:r w:rsidR="009309CF" w:rsidRPr="00626EEE">
        <w:rPr>
          <w:b/>
          <w:bCs/>
          <w:sz w:val="26"/>
          <w:szCs w:val="26"/>
        </w:rPr>
        <w:t>2017г.</w:t>
      </w:r>
    </w:p>
    <w:p w:rsidR="009D6C89" w:rsidRPr="00626EEE" w:rsidRDefault="009D6C89" w:rsidP="009654FE">
      <w:pPr>
        <w:pStyle w:val="hd3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</w:p>
    <w:p w:rsidR="009D6C89" w:rsidRPr="00626EEE" w:rsidRDefault="009D6C89" w:rsidP="009654FE">
      <w:pPr>
        <w:pStyle w:val="hd3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РЕГЛАМЕНТ </w:t>
      </w:r>
      <w:r w:rsidRPr="00626EEE">
        <w:rPr>
          <w:b/>
          <w:bCs/>
          <w:sz w:val="26"/>
          <w:szCs w:val="26"/>
        </w:rPr>
        <w:br/>
        <w:t xml:space="preserve">общественной наблюдательной комиссии по </w:t>
      </w:r>
      <w:r w:rsidR="009309CF" w:rsidRPr="00626EEE">
        <w:rPr>
          <w:b/>
          <w:bCs/>
          <w:sz w:val="26"/>
          <w:szCs w:val="26"/>
        </w:rPr>
        <w:t>осуществлению общественного контроля</w:t>
      </w:r>
      <w:r w:rsidRPr="00626EEE">
        <w:rPr>
          <w:b/>
          <w:bCs/>
          <w:sz w:val="26"/>
          <w:szCs w:val="26"/>
        </w:rPr>
        <w:t xml:space="preserve"> за обеспечением прав человека в местах принудительного содержания и содействия лицам, находящимся в местах принудительного содержания</w:t>
      </w:r>
      <w:r w:rsidR="009309CF" w:rsidRPr="00626EEE">
        <w:rPr>
          <w:b/>
          <w:bCs/>
          <w:sz w:val="26"/>
          <w:szCs w:val="26"/>
        </w:rPr>
        <w:t xml:space="preserve"> Калужской области</w:t>
      </w:r>
      <w:r w:rsidRPr="00626EEE">
        <w:rPr>
          <w:b/>
          <w:bCs/>
          <w:sz w:val="26"/>
          <w:szCs w:val="26"/>
        </w:rPr>
        <w:t>.</w:t>
      </w:r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</w:p>
    <w:p w:rsidR="009D6C89" w:rsidRPr="00626EEE" w:rsidRDefault="009D6C89" w:rsidP="009654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Общие положения.</w:t>
      </w:r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1.1</w:t>
      </w:r>
      <w:r w:rsidR="009654FE" w:rsidRPr="00626EEE">
        <w:rPr>
          <w:sz w:val="26"/>
          <w:szCs w:val="26"/>
        </w:rPr>
        <w:t>.</w:t>
      </w:r>
      <w:r w:rsidRPr="00626EEE">
        <w:rPr>
          <w:sz w:val="26"/>
          <w:szCs w:val="26"/>
        </w:rPr>
        <w:t xml:space="preserve"> Настоящий регламент определяет порядок работы общественной набл</w:t>
      </w:r>
      <w:r w:rsidR="004337CA" w:rsidRPr="00626EEE">
        <w:rPr>
          <w:sz w:val="26"/>
          <w:szCs w:val="26"/>
        </w:rPr>
        <w:t xml:space="preserve">юдательной комиссии </w:t>
      </w:r>
      <w:r w:rsidRPr="00626EEE">
        <w:rPr>
          <w:sz w:val="26"/>
          <w:szCs w:val="26"/>
        </w:rPr>
        <w:t xml:space="preserve">по </w:t>
      </w:r>
      <w:r w:rsidR="004337CA" w:rsidRPr="00626EEE">
        <w:rPr>
          <w:sz w:val="26"/>
          <w:szCs w:val="26"/>
        </w:rPr>
        <w:t>осуществлению общественного контроля</w:t>
      </w:r>
      <w:r w:rsidRPr="00626EEE">
        <w:rPr>
          <w:sz w:val="26"/>
          <w:szCs w:val="26"/>
        </w:rPr>
        <w:t xml:space="preserve"> за обеспечением прав человека в местах принудительного содержания и содействия лицам, находящимся в местах принудительного содержания (далее - </w:t>
      </w:r>
      <w:proofErr w:type="gramStart"/>
      <w:r w:rsidRPr="00626EEE">
        <w:rPr>
          <w:sz w:val="26"/>
          <w:szCs w:val="26"/>
        </w:rPr>
        <w:t>наблюдательная</w:t>
      </w:r>
      <w:proofErr w:type="gramEnd"/>
      <w:r w:rsidRPr="00626EEE">
        <w:rPr>
          <w:sz w:val="26"/>
          <w:szCs w:val="26"/>
        </w:rPr>
        <w:t xml:space="preserve"> комиссии).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1.2</w:t>
      </w:r>
      <w:r w:rsidR="009654FE" w:rsidRPr="00626EEE">
        <w:rPr>
          <w:sz w:val="26"/>
          <w:szCs w:val="26"/>
        </w:rPr>
        <w:t>.</w:t>
      </w:r>
      <w:r w:rsidRPr="00626EEE">
        <w:rPr>
          <w:sz w:val="26"/>
          <w:szCs w:val="26"/>
        </w:rPr>
        <w:t xml:space="preserve"> Общественный контроль наблюдательной комиссии распространяется на все учреждения, предусмотренные Федеральным законом </w:t>
      </w:r>
      <w:r w:rsidR="0011538A">
        <w:rPr>
          <w:sz w:val="26"/>
          <w:szCs w:val="26"/>
        </w:rPr>
        <w:t>«</w:t>
      </w:r>
      <w:r w:rsidRPr="00626EEE">
        <w:rPr>
          <w:sz w:val="26"/>
          <w:szCs w:val="26"/>
        </w:rPr>
        <w:t xml:space="preserve">Об общественном </w:t>
      </w:r>
      <w:proofErr w:type="gramStart"/>
      <w:r w:rsidRPr="00626EEE">
        <w:rPr>
          <w:sz w:val="26"/>
          <w:szCs w:val="26"/>
        </w:rPr>
        <w:t>контроле за</w:t>
      </w:r>
      <w:proofErr w:type="gramEnd"/>
      <w:r w:rsidRPr="00626EEE">
        <w:rPr>
          <w:sz w:val="26"/>
          <w:szCs w:val="26"/>
        </w:rPr>
        <w:t xml:space="preserve"> обеспечением прав человека в местах принудительного содержания и о содействии лицам, находящимся в местах принудительного содержания</w:t>
      </w:r>
      <w:r w:rsidR="0011538A">
        <w:rPr>
          <w:sz w:val="26"/>
          <w:szCs w:val="26"/>
        </w:rPr>
        <w:t>»</w:t>
      </w:r>
      <w:r w:rsidRPr="00626EEE">
        <w:rPr>
          <w:sz w:val="26"/>
          <w:szCs w:val="26"/>
        </w:rPr>
        <w:t xml:space="preserve"> от 10 июня 2008 года, № 76-ФЗ (далее - ФЗ </w:t>
      </w:r>
      <w:r w:rsidR="0011538A">
        <w:rPr>
          <w:sz w:val="26"/>
          <w:szCs w:val="26"/>
        </w:rPr>
        <w:t>«</w:t>
      </w:r>
      <w:r w:rsidRPr="00626EEE">
        <w:rPr>
          <w:sz w:val="26"/>
          <w:szCs w:val="26"/>
        </w:rPr>
        <w:t>Об общественном контроле</w:t>
      </w:r>
      <w:r w:rsidR="0011538A">
        <w:rPr>
          <w:sz w:val="26"/>
          <w:szCs w:val="26"/>
        </w:rPr>
        <w:t>»</w:t>
      </w:r>
      <w:r w:rsidRPr="00626EEE">
        <w:rPr>
          <w:sz w:val="26"/>
          <w:szCs w:val="26"/>
        </w:rPr>
        <w:t xml:space="preserve">), находящиеся на территории Калужской области. По согласованию с федеральными или региональными органами (по компетентности) </w:t>
      </w:r>
      <w:r w:rsidR="004337CA" w:rsidRPr="00626EEE">
        <w:rPr>
          <w:sz w:val="26"/>
          <w:szCs w:val="26"/>
        </w:rPr>
        <w:t xml:space="preserve">наблюдательная </w:t>
      </w:r>
      <w:r w:rsidRPr="00626EEE">
        <w:rPr>
          <w:sz w:val="26"/>
          <w:szCs w:val="26"/>
        </w:rPr>
        <w:t>комиссия также может осуществлять общественный контроль в иных "закрытых" (режимных) учреждениях, где содержатся лица в принудительном порядке (далее - лица, находящиеся в местах принудительного содержания) на территории Калужской области.</w:t>
      </w:r>
    </w:p>
    <w:p w:rsidR="009D6C89" w:rsidRPr="00626EEE" w:rsidRDefault="004337CA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1.3</w:t>
      </w:r>
      <w:r w:rsidR="009654FE" w:rsidRPr="00626EEE">
        <w:rPr>
          <w:sz w:val="26"/>
          <w:szCs w:val="26"/>
        </w:rPr>
        <w:t>.</w:t>
      </w:r>
      <w:r w:rsidRPr="00626EEE">
        <w:rPr>
          <w:sz w:val="26"/>
          <w:szCs w:val="26"/>
        </w:rPr>
        <w:t xml:space="preserve"> При осуществлении </w:t>
      </w:r>
      <w:r w:rsidR="009D6C89" w:rsidRPr="00626EEE">
        <w:rPr>
          <w:sz w:val="26"/>
          <w:szCs w:val="26"/>
        </w:rPr>
        <w:t xml:space="preserve">своей деятельности наблюдательная комиссия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ФЗ </w:t>
      </w:r>
      <w:r w:rsidR="0011538A">
        <w:rPr>
          <w:sz w:val="26"/>
          <w:szCs w:val="26"/>
        </w:rPr>
        <w:t>«</w:t>
      </w:r>
      <w:r w:rsidR="009D6C89" w:rsidRPr="00626EEE">
        <w:rPr>
          <w:sz w:val="26"/>
          <w:szCs w:val="26"/>
        </w:rPr>
        <w:t>Об общественном контроле</w:t>
      </w:r>
      <w:r w:rsidR="0011538A">
        <w:rPr>
          <w:sz w:val="26"/>
          <w:szCs w:val="26"/>
        </w:rPr>
        <w:t>»</w:t>
      </w:r>
      <w:r w:rsidR="009D6C89" w:rsidRPr="00626EEE">
        <w:rPr>
          <w:sz w:val="26"/>
          <w:szCs w:val="26"/>
        </w:rPr>
        <w:t>, другими федеральными законами, связанными с целями и задачами наблюдательных комиссий, ведомственными нормативными а</w:t>
      </w:r>
      <w:r w:rsidRPr="00626EEE">
        <w:rPr>
          <w:sz w:val="26"/>
          <w:szCs w:val="26"/>
        </w:rPr>
        <w:t>ктами, в части, не противоречащ</w:t>
      </w:r>
      <w:r w:rsidR="009D6C89" w:rsidRPr="00626EEE">
        <w:rPr>
          <w:sz w:val="26"/>
          <w:szCs w:val="26"/>
        </w:rPr>
        <w:t>е</w:t>
      </w:r>
      <w:r w:rsidRPr="00626EEE">
        <w:rPr>
          <w:sz w:val="26"/>
          <w:szCs w:val="26"/>
        </w:rPr>
        <w:t>й</w:t>
      </w:r>
      <w:r w:rsidR="009D6C89" w:rsidRPr="00626EEE">
        <w:rPr>
          <w:sz w:val="26"/>
          <w:szCs w:val="26"/>
        </w:rPr>
        <w:t xml:space="preserve"> вышеперечисленным нормам.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1.4. Работа наблюдательной комиссии по осуществлению общественного контроля в местах принудительного содержания осуществляются на основе принципов добровольности, равноправия, самоуправления и законности.</w:t>
      </w:r>
    </w:p>
    <w:p w:rsidR="009D6C89" w:rsidRPr="00626EEE" w:rsidRDefault="004337CA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1.5. Все члены </w:t>
      </w:r>
      <w:r w:rsidR="009D6C89" w:rsidRPr="00626EEE">
        <w:rPr>
          <w:sz w:val="26"/>
          <w:szCs w:val="26"/>
        </w:rPr>
        <w:t xml:space="preserve"> наблюдательной комиссии имеют равные права и </w:t>
      </w:r>
      <w:proofErr w:type="gramStart"/>
      <w:r w:rsidR="009D6C89" w:rsidRPr="00626EEE">
        <w:rPr>
          <w:sz w:val="26"/>
          <w:szCs w:val="26"/>
        </w:rPr>
        <w:t>несут равные обязанности</w:t>
      </w:r>
      <w:proofErr w:type="gramEnd"/>
      <w:r w:rsidR="009D6C89" w:rsidRPr="00626EEE">
        <w:rPr>
          <w:sz w:val="26"/>
          <w:szCs w:val="26"/>
        </w:rPr>
        <w:t xml:space="preserve"> в осуществлении общественного контроля. </w:t>
      </w:r>
    </w:p>
    <w:p w:rsidR="00F97191" w:rsidRPr="00626EEE" w:rsidRDefault="00F97191" w:rsidP="009654FE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626EEE">
        <w:rPr>
          <w:sz w:val="26"/>
          <w:szCs w:val="26"/>
        </w:rPr>
        <w:t xml:space="preserve">1.6. </w:t>
      </w:r>
      <w:proofErr w:type="gramStart"/>
      <w:r w:rsidRPr="00626EEE">
        <w:rPr>
          <w:sz w:val="26"/>
          <w:szCs w:val="26"/>
        </w:rPr>
        <w:t xml:space="preserve">При осуществлении своей деятельности </w:t>
      </w:r>
      <w:r w:rsidR="00196E1F" w:rsidRPr="00626EEE">
        <w:rPr>
          <w:sz w:val="26"/>
          <w:szCs w:val="26"/>
        </w:rPr>
        <w:t xml:space="preserve">члены наблюдательной комиссии руководствуются Кодексом этики членов общественных наблюдательных комиссий </w:t>
      </w:r>
      <w:r w:rsidR="00196E1F" w:rsidRPr="00626EEE">
        <w:rPr>
          <w:bCs/>
          <w:sz w:val="26"/>
          <w:szCs w:val="26"/>
        </w:rPr>
        <w:t xml:space="preserve">по осуществлению общественного контроля за обеспечением прав </w:t>
      </w:r>
      <w:r w:rsidR="00196E1F" w:rsidRPr="00626EEE">
        <w:rPr>
          <w:bCs/>
          <w:sz w:val="26"/>
          <w:szCs w:val="26"/>
        </w:rPr>
        <w:lastRenderedPageBreak/>
        <w:t>человека в местах принудительного содержания и содействия лицам, находящимся в местах принудительного содержания, утвержденным членами Общественной палаты Российской Федерации протоколом №28-П от 12 июля 2012 года и несут ответственность в соответствии с ним.</w:t>
      </w:r>
      <w:proofErr w:type="gramEnd"/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Начало работы наблюдательной комиссии.</w:t>
      </w:r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</w:p>
    <w:p w:rsidR="0011538A" w:rsidRDefault="0011538A" w:rsidP="00626EEE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Первое заседание общественной наблюдательной комиссии проводится в</w:t>
      </w:r>
      <w:r w:rsidR="009D6C89" w:rsidRPr="00626EEE">
        <w:rPr>
          <w:sz w:val="26"/>
          <w:szCs w:val="26"/>
        </w:rPr>
        <w:t xml:space="preserve"> течение 30 дней после </w:t>
      </w:r>
      <w:r>
        <w:rPr>
          <w:sz w:val="26"/>
          <w:szCs w:val="26"/>
        </w:rPr>
        <w:t>образования ее в правомочном составе в порядке, установленном ФЗ «</w:t>
      </w:r>
      <w:r w:rsidRPr="00626EEE">
        <w:rPr>
          <w:sz w:val="26"/>
          <w:szCs w:val="26"/>
        </w:rPr>
        <w:t>Об общественном контроле</w:t>
      </w:r>
      <w:r>
        <w:rPr>
          <w:sz w:val="26"/>
          <w:szCs w:val="26"/>
        </w:rPr>
        <w:t>».</w:t>
      </w:r>
    </w:p>
    <w:p w:rsidR="009654F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2.2. На первом заседании </w:t>
      </w:r>
      <w:r w:rsidR="00196E1F" w:rsidRPr="00626EEE">
        <w:rPr>
          <w:sz w:val="26"/>
          <w:szCs w:val="26"/>
        </w:rPr>
        <w:t xml:space="preserve">наблюдательной </w:t>
      </w:r>
      <w:r w:rsidR="009654FE" w:rsidRPr="00626EEE">
        <w:rPr>
          <w:sz w:val="26"/>
          <w:szCs w:val="26"/>
        </w:rPr>
        <w:t>комиссии:</w:t>
      </w:r>
      <w:r w:rsidR="009654FE" w:rsidRPr="00626EEE">
        <w:rPr>
          <w:sz w:val="26"/>
          <w:szCs w:val="26"/>
        </w:rPr>
        <w:br/>
        <w:t xml:space="preserve">- </w:t>
      </w:r>
      <w:r w:rsidRPr="00626EEE">
        <w:rPr>
          <w:sz w:val="26"/>
          <w:szCs w:val="26"/>
        </w:rPr>
        <w:t>утверждается регламент работы наблюдательной комиссии;</w:t>
      </w:r>
      <w:r w:rsidRPr="00626EEE">
        <w:rPr>
          <w:sz w:val="26"/>
          <w:szCs w:val="26"/>
        </w:rPr>
        <w:br/>
        <w:t xml:space="preserve">- </w:t>
      </w:r>
      <w:r w:rsidR="009654FE" w:rsidRPr="00626EEE">
        <w:rPr>
          <w:sz w:val="26"/>
          <w:szCs w:val="26"/>
        </w:rPr>
        <w:t xml:space="preserve">  </w:t>
      </w:r>
      <w:r w:rsidRPr="00626EEE">
        <w:rPr>
          <w:sz w:val="26"/>
          <w:szCs w:val="26"/>
        </w:rPr>
        <w:t>принимается решение о числе заместителей председателя комиссии;</w:t>
      </w:r>
      <w:r w:rsidRPr="00626EEE">
        <w:rPr>
          <w:sz w:val="26"/>
          <w:szCs w:val="26"/>
        </w:rPr>
        <w:br/>
        <w:t>- избираются председатель, заместитель (заместители) председателя, а также при необходимости - секретарь комиссии;</w:t>
      </w:r>
    </w:p>
    <w:p w:rsidR="007D644E" w:rsidRPr="00626EEE" w:rsidRDefault="007D644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принимается решение </w:t>
      </w:r>
      <w:r w:rsidRPr="00626EEE">
        <w:rPr>
          <w:sz w:val="26"/>
          <w:szCs w:val="26"/>
        </w:rPr>
        <w:t>о месте нахождения наблюдательной комиссии, почтовом адресе, электронной почте и сайте</w:t>
      </w:r>
      <w:r>
        <w:rPr>
          <w:sz w:val="26"/>
          <w:szCs w:val="26"/>
        </w:rPr>
        <w:t>.</w:t>
      </w:r>
    </w:p>
    <w:p w:rsidR="00626EEE" w:rsidRPr="00626EEE" w:rsidRDefault="00626EE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2.3. </w:t>
      </w:r>
      <w:r w:rsidR="0011538A">
        <w:rPr>
          <w:sz w:val="26"/>
          <w:szCs w:val="26"/>
        </w:rPr>
        <w:t xml:space="preserve">Решения по вопросам, указанным в п. 2.2. настоящего Регламента </w:t>
      </w:r>
      <w:r w:rsidRPr="00626EEE">
        <w:rPr>
          <w:sz w:val="26"/>
          <w:szCs w:val="26"/>
        </w:rPr>
        <w:t>принима</w:t>
      </w:r>
      <w:r w:rsidR="0011538A">
        <w:rPr>
          <w:sz w:val="26"/>
          <w:szCs w:val="26"/>
        </w:rPr>
        <w:t>ю</w:t>
      </w:r>
      <w:r w:rsidRPr="00626EEE">
        <w:rPr>
          <w:sz w:val="26"/>
          <w:szCs w:val="26"/>
        </w:rPr>
        <w:t>тся открытым голосованием простым большинством присутствующих членов наблюдательной комиссии.</w:t>
      </w:r>
    </w:p>
    <w:p w:rsidR="009D6C89" w:rsidRPr="00626EEE" w:rsidRDefault="00626EE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2.</w:t>
      </w:r>
      <w:r w:rsidR="007D644E">
        <w:rPr>
          <w:sz w:val="26"/>
          <w:szCs w:val="26"/>
        </w:rPr>
        <w:t>4</w:t>
      </w:r>
      <w:r w:rsidR="009D6C89" w:rsidRPr="00626EEE">
        <w:rPr>
          <w:sz w:val="26"/>
          <w:szCs w:val="26"/>
        </w:rPr>
        <w:t xml:space="preserve">. </w:t>
      </w:r>
      <w:r w:rsidRPr="00626EEE">
        <w:rPr>
          <w:sz w:val="26"/>
          <w:szCs w:val="26"/>
        </w:rPr>
        <w:t xml:space="preserve">  </w:t>
      </w:r>
      <w:r w:rsidR="009D6C89" w:rsidRPr="00626EEE">
        <w:rPr>
          <w:sz w:val="26"/>
          <w:szCs w:val="26"/>
        </w:rPr>
        <w:t>На первом заседании объявляется о начале работы наблюдательной комиссии.</w:t>
      </w:r>
    </w:p>
    <w:p w:rsidR="00626EEE" w:rsidRPr="00626EEE" w:rsidRDefault="00626EE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2.</w:t>
      </w:r>
      <w:r w:rsidR="007D644E">
        <w:rPr>
          <w:sz w:val="26"/>
          <w:szCs w:val="26"/>
        </w:rPr>
        <w:t>5</w:t>
      </w:r>
      <w:r w:rsidRPr="00626EEE">
        <w:rPr>
          <w:sz w:val="26"/>
          <w:szCs w:val="26"/>
        </w:rPr>
        <w:t xml:space="preserve">.  Председатель предыдущего созыва </w:t>
      </w:r>
      <w:proofErr w:type="gramStart"/>
      <w:r w:rsidRPr="00626EEE">
        <w:rPr>
          <w:sz w:val="26"/>
          <w:szCs w:val="26"/>
        </w:rPr>
        <w:t>выступает с докладом о результатах работы Комиссии за предшествующий период и передает</w:t>
      </w:r>
      <w:proofErr w:type="gramEnd"/>
      <w:r w:rsidRPr="00626EEE">
        <w:rPr>
          <w:sz w:val="26"/>
          <w:szCs w:val="26"/>
        </w:rPr>
        <w:t xml:space="preserve"> документацию вновь избранному председателю.</w:t>
      </w:r>
    </w:p>
    <w:p w:rsidR="00626EEE" w:rsidRPr="00626EEE" w:rsidRDefault="00626EE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D644E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Члены наблюдательной к</w:t>
      </w:r>
      <w:r w:rsidRPr="00626EEE">
        <w:rPr>
          <w:sz w:val="26"/>
          <w:szCs w:val="26"/>
        </w:rPr>
        <w:t xml:space="preserve">омиссии на имя </w:t>
      </w:r>
      <w:r w:rsidR="007D644E">
        <w:rPr>
          <w:sz w:val="26"/>
          <w:szCs w:val="26"/>
        </w:rPr>
        <w:t>председателя</w:t>
      </w:r>
      <w:r w:rsidRPr="00626EEE">
        <w:rPr>
          <w:sz w:val="26"/>
          <w:szCs w:val="26"/>
        </w:rPr>
        <w:t xml:space="preserve"> в письменном виде обязаны предоставить свои контактные данные: номер телефона и адрес электронной почты, которые с момента предоставления </w:t>
      </w:r>
      <w:proofErr w:type="gramStart"/>
      <w:r w:rsidRPr="00626EEE">
        <w:rPr>
          <w:sz w:val="26"/>
          <w:szCs w:val="26"/>
        </w:rPr>
        <w:t>являются официальными и на них производится</w:t>
      </w:r>
      <w:proofErr w:type="gramEnd"/>
      <w:r w:rsidRPr="00626EEE">
        <w:rPr>
          <w:sz w:val="26"/>
          <w:szCs w:val="26"/>
        </w:rPr>
        <w:t xml:space="preserve"> оповещение обо всех мероприятиях </w:t>
      </w:r>
      <w:r>
        <w:rPr>
          <w:sz w:val="26"/>
          <w:szCs w:val="26"/>
        </w:rPr>
        <w:t>наблюдательной к</w:t>
      </w:r>
      <w:r w:rsidRPr="00626EEE">
        <w:rPr>
          <w:sz w:val="26"/>
          <w:szCs w:val="26"/>
        </w:rPr>
        <w:t xml:space="preserve">омиссии и иная информация. Данная информация может предоставляться другим членам </w:t>
      </w:r>
      <w:r>
        <w:rPr>
          <w:sz w:val="26"/>
          <w:szCs w:val="26"/>
        </w:rPr>
        <w:t>наблюдательной к</w:t>
      </w:r>
      <w:r w:rsidRPr="00626EEE">
        <w:rPr>
          <w:sz w:val="26"/>
          <w:szCs w:val="26"/>
        </w:rPr>
        <w:t xml:space="preserve">омиссии, руководству ведомств, имеющих места принудительного содержания, и Уполномоченному по правам человека в </w:t>
      </w:r>
      <w:r w:rsidR="00B30536">
        <w:rPr>
          <w:sz w:val="26"/>
          <w:szCs w:val="26"/>
        </w:rPr>
        <w:t>Калужской области</w:t>
      </w:r>
      <w:r w:rsidRPr="00626EEE">
        <w:rPr>
          <w:sz w:val="26"/>
          <w:szCs w:val="26"/>
        </w:rPr>
        <w:t>, органам прокуратуры и ФСБ и другими органами государственной власти.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После проведения первого заседания, информация о составе наблюдательной комиссии, принятых решениях, а также образец мандата члена комиссии направляются в адрес соответствующих территориальных органов уголовно-исполнительной системы, органов внутренних дел, пограничного органа федеральной службы безопасности, органа управления образованием Российской Федерации (далее - региональные управления), в непосредственном подчинении которых находятся учреждения принудительного содержания.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626EEE">
        <w:rPr>
          <w:sz w:val="26"/>
          <w:szCs w:val="26"/>
        </w:rPr>
        <w:t xml:space="preserve">Тем же обращением от наблюдательной комиссии от региональных управлений запрашивается список учреждений мест принудительного содержания в регионе, с контактными данными (адресом, ФИО руководителя и его рабочим телефоном), контактными данными руководителя регионального управления, </w:t>
      </w:r>
      <w:r w:rsidRPr="00626EEE">
        <w:rPr>
          <w:sz w:val="26"/>
          <w:szCs w:val="26"/>
        </w:rPr>
        <w:lastRenderedPageBreak/>
        <w:t>включая координаты для представления уведомлений о проведении инспекций в учреждения.</w:t>
      </w:r>
      <w:proofErr w:type="gramEnd"/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Сведение о месте нахождения наблюдательной комиссии направляются секретарю Общественной палаты РФ.</w:t>
      </w:r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654FE" w:rsidRPr="00626EEE" w:rsidRDefault="009D6C89" w:rsidP="009654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Организация работы наблюдательной комиссии</w:t>
      </w:r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3.1. Работа наблюдательной комиссии по общественному контролю осуществляется в соответствии с планом, утвержденным на заседании комиссии, а также в порядке инициативы членов наблюдательной комиссии.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3.2. Формирование плана </w:t>
      </w:r>
      <w:proofErr w:type="gramStart"/>
      <w:r w:rsidRPr="00626EEE">
        <w:rPr>
          <w:sz w:val="26"/>
          <w:szCs w:val="26"/>
        </w:rPr>
        <w:t>проводится по предложениям членов наблюдательной комиссии и включает</w:t>
      </w:r>
      <w:proofErr w:type="gramEnd"/>
      <w:r w:rsidRPr="00626EEE">
        <w:rPr>
          <w:sz w:val="26"/>
          <w:szCs w:val="26"/>
        </w:rPr>
        <w:t xml:space="preserve"> следующие мероприятия: намеченные визиты в учреждения, рабочие встречи для обсуждения итогов посещений, совещания по проблемным ситуациям, связанных с работой мест принудительного содержания, обращениям лиц, находящихся в местах принудительного содержания и иные мероприятия.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План работы утверждается на срок, определенный членами наблюдательной комиссии, но не менее чем на квартал</w:t>
      </w:r>
      <w:r w:rsidR="009654FE" w:rsidRPr="00626EEE">
        <w:rPr>
          <w:sz w:val="26"/>
          <w:szCs w:val="26"/>
        </w:rPr>
        <w:t xml:space="preserve"> </w:t>
      </w:r>
      <w:r w:rsidRPr="00626EEE">
        <w:rPr>
          <w:sz w:val="26"/>
          <w:szCs w:val="26"/>
        </w:rPr>
        <w:t xml:space="preserve"> с распределением персональной ответственности за реализацию планируемых мероприятий.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3.3. В случае необходимости и срочности, проведение мероприятий также может быть инициировано не менее чем двумя членами комиссии. О решении в проведении такого мероприятия уведомляется председатель комиссии.</w:t>
      </w:r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Заседание наблюдательной комиссии.</w:t>
      </w:r>
    </w:p>
    <w:p w:rsidR="009654FE" w:rsidRPr="00626EEE" w:rsidRDefault="009654FE" w:rsidP="009654FE">
      <w:pPr>
        <w:pStyle w:val="a3"/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4.1. Заседание комиссии может </w:t>
      </w:r>
      <w:r w:rsidR="009654FE" w:rsidRPr="00626EEE">
        <w:rPr>
          <w:sz w:val="26"/>
          <w:szCs w:val="26"/>
        </w:rPr>
        <w:t>проводиться</w:t>
      </w:r>
      <w:r w:rsidRPr="00626EEE">
        <w:rPr>
          <w:sz w:val="26"/>
          <w:szCs w:val="26"/>
        </w:rPr>
        <w:t xml:space="preserve"> как в плановом порядке, так и созываться по инициативе членов комиссии. Заседание правомочно в том случае, если о его проведении были оповещены все члены наблюдательной комиссии. </w:t>
      </w:r>
      <w:r w:rsidR="009654FE" w:rsidRPr="00626EEE">
        <w:rPr>
          <w:sz w:val="26"/>
          <w:szCs w:val="26"/>
        </w:rPr>
        <w:t xml:space="preserve">       </w:t>
      </w:r>
      <w:r w:rsidRPr="00626EEE">
        <w:rPr>
          <w:sz w:val="26"/>
          <w:szCs w:val="26"/>
        </w:rPr>
        <w:t>Оповещение членов комиссии может проводиться по любым средствам коммуникации, по согласию членов комиссии.</w:t>
      </w:r>
    </w:p>
    <w:p w:rsidR="00B30536" w:rsidRDefault="00B30536" w:rsidP="00B3053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Pr="00B30536">
        <w:rPr>
          <w:sz w:val="26"/>
          <w:szCs w:val="26"/>
        </w:rPr>
        <w:t>При невозможности присутств</w:t>
      </w:r>
      <w:r>
        <w:rPr>
          <w:sz w:val="26"/>
          <w:szCs w:val="26"/>
        </w:rPr>
        <w:t>овать на заседании, любой член наблюдательной к</w:t>
      </w:r>
      <w:r w:rsidRPr="00B30536">
        <w:rPr>
          <w:sz w:val="26"/>
          <w:szCs w:val="26"/>
        </w:rPr>
        <w:t>омиссии вправе пер</w:t>
      </w:r>
      <w:r>
        <w:rPr>
          <w:sz w:val="26"/>
          <w:szCs w:val="26"/>
        </w:rPr>
        <w:t>едать свой голос другому члену наблюдательной к</w:t>
      </w:r>
      <w:r w:rsidRPr="00B30536">
        <w:rPr>
          <w:sz w:val="26"/>
          <w:szCs w:val="26"/>
        </w:rPr>
        <w:t xml:space="preserve">омиссии, в простой письменной форме, в обязательном порядке уведомив об этом ответственного секретаря или председателя до начала заседания, действие которого носит разовый </w:t>
      </w:r>
      <w:r>
        <w:rPr>
          <w:sz w:val="26"/>
          <w:szCs w:val="26"/>
        </w:rPr>
        <w:t>характер.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любой член наблюдательной к</w:t>
      </w:r>
      <w:r w:rsidRPr="00B30536">
        <w:rPr>
          <w:sz w:val="26"/>
          <w:szCs w:val="26"/>
        </w:rPr>
        <w:t>омиссии не вправе голосовать более, чем за двух других членов. Наличие доверенности на заседании обязательно</w:t>
      </w:r>
      <w:r>
        <w:rPr>
          <w:sz w:val="26"/>
          <w:szCs w:val="26"/>
        </w:rPr>
        <w:t>.</w:t>
      </w:r>
    </w:p>
    <w:p w:rsidR="00B30536" w:rsidRDefault="00B30536" w:rsidP="00B3053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Pr="00B30536">
        <w:rPr>
          <w:sz w:val="26"/>
          <w:szCs w:val="26"/>
        </w:rPr>
        <w:t>По инициативе 3 (трех) членов Комиссии председатель обязан поставить вопрос на голосование Комиссии. Подсчет голосов ведет ответственный секретарь Комиссии, а в его отсутствие - лицо назначенное председателем</w:t>
      </w:r>
      <w:r>
        <w:rPr>
          <w:sz w:val="26"/>
          <w:szCs w:val="26"/>
        </w:rPr>
        <w:t>.</w:t>
      </w:r>
    </w:p>
    <w:p w:rsidR="00B30536" w:rsidRDefault="00B30536" w:rsidP="00B3053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Pr="00B30536">
        <w:rPr>
          <w:sz w:val="26"/>
          <w:szCs w:val="26"/>
        </w:rPr>
        <w:t>На заседании наблюдательной комиссии ведется протокол, в котором указывается характер рассматриваемых вопросов. Протокол под</w:t>
      </w:r>
      <w:r>
        <w:rPr>
          <w:sz w:val="26"/>
          <w:szCs w:val="26"/>
        </w:rPr>
        <w:t>писывается председательствующим</w:t>
      </w:r>
      <w:r w:rsidRPr="00B30536">
        <w:rPr>
          <w:sz w:val="26"/>
          <w:szCs w:val="26"/>
        </w:rPr>
        <w:t>.</w:t>
      </w:r>
    </w:p>
    <w:p w:rsidR="00B30536" w:rsidRDefault="00B30536" w:rsidP="00B3053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4.5</w:t>
      </w:r>
      <w:r w:rsidRPr="00B30536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B30536">
        <w:rPr>
          <w:sz w:val="26"/>
          <w:szCs w:val="26"/>
        </w:rPr>
        <w:t>По требованию любого члена на заседании может осуществляться ауди</w:t>
      </w:r>
      <w:proofErr w:type="gramStart"/>
      <w:r w:rsidRPr="00B30536">
        <w:rPr>
          <w:sz w:val="26"/>
          <w:szCs w:val="26"/>
        </w:rPr>
        <w:t>о-</w:t>
      </w:r>
      <w:proofErr w:type="gramEnd"/>
      <w:r w:rsidRPr="00B30536">
        <w:rPr>
          <w:sz w:val="26"/>
          <w:szCs w:val="26"/>
        </w:rPr>
        <w:t xml:space="preserve"> и видеозапись. При этом отсутствие технических средств не является основанием отмены заседания, а обязанность их обеспечения возлагается на инициатора.</w:t>
      </w:r>
    </w:p>
    <w:p w:rsidR="00B30536" w:rsidRDefault="00B30536" w:rsidP="00B3053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>
        <w:rPr>
          <w:sz w:val="26"/>
          <w:szCs w:val="26"/>
        </w:rPr>
        <w:tab/>
      </w:r>
      <w:r w:rsidRPr="00B30536">
        <w:rPr>
          <w:sz w:val="26"/>
          <w:szCs w:val="26"/>
        </w:rPr>
        <w:t xml:space="preserve"> Заседания комиссии проводятся по мере необходимости, но не реже одного раза в квартал.</w:t>
      </w:r>
    </w:p>
    <w:p w:rsidR="00B30536" w:rsidRDefault="00B30536" w:rsidP="00B3053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4.7.</w:t>
      </w:r>
      <w:r>
        <w:rPr>
          <w:sz w:val="26"/>
          <w:szCs w:val="26"/>
        </w:rPr>
        <w:tab/>
      </w:r>
      <w:r w:rsidRPr="00B30536">
        <w:rPr>
          <w:sz w:val="26"/>
          <w:szCs w:val="26"/>
        </w:rPr>
        <w:t xml:space="preserve"> Любые вопросы могут быть вынесены на заочное обсуждение председателем,</w:t>
      </w:r>
      <w:r>
        <w:rPr>
          <w:sz w:val="26"/>
          <w:szCs w:val="26"/>
        </w:rPr>
        <w:t xml:space="preserve"> его заместителями или членами наблюдательной к</w:t>
      </w:r>
      <w:r w:rsidRPr="00B30536">
        <w:rPr>
          <w:sz w:val="26"/>
          <w:szCs w:val="26"/>
        </w:rPr>
        <w:t>омиссии, путем письменного аргументированного обращения на имя председателя, не менее 10-ти человек. В этом случае ответственный секретарь направляет</w:t>
      </w:r>
      <w:r>
        <w:rPr>
          <w:sz w:val="26"/>
          <w:szCs w:val="26"/>
        </w:rPr>
        <w:t xml:space="preserve"> вопросы в адрес каждого члена наблюдательной к</w:t>
      </w:r>
      <w:r w:rsidRPr="00B30536">
        <w:rPr>
          <w:sz w:val="26"/>
          <w:szCs w:val="26"/>
        </w:rPr>
        <w:t>омиссии, на которые член комиссии должен ответить посредством интернета или личным информированием по телефону ответственного секретаря в течении пяти календарных суток (120 часов), а начало истечения данного срока исчислять с момента отправления данного сообщения.</w:t>
      </w:r>
    </w:p>
    <w:p w:rsidR="00B30536" w:rsidRDefault="00B30536" w:rsidP="00B3053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4.8.</w:t>
      </w:r>
      <w:r>
        <w:rPr>
          <w:sz w:val="26"/>
          <w:szCs w:val="26"/>
        </w:rPr>
        <w:tab/>
      </w:r>
      <w:r w:rsidRPr="00B30536">
        <w:rPr>
          <w:sz w:val="26"/>
          <w:szCs w:val="26"/>
        </w:rPr>
        <w:t xml:space="preserve">Место проведения заседаний наблюдательных комиссии определяется </w:t>
      </w:r>
      <w:r>
        <w:rPr>
          <w:sz w:val="26"/>
          <w:szCs w:val="26"/>
        </w:rPr>
        <w:t>председателем</w:t>
      </w:r>
      <w:r w:rsidRPr="00B30536">
        <w:rPr>
          <w:sz w:val="26"/>
          <w:szCs w:val="26"/>
        </w:rPr>
        <w:t>. В качестве помещений для заседаний могут быть использованы офисы общественных организаций, выдвинувших кандидатов в члены наблюдательной комиссии, либо  помещения, предоставленные по просьбе наблюдательной комиссии региональными управлениями, либо органами законодательной и исполнительной власти.</w:t>
      </w:r>
    </w:p>
    <w:p w:rsidR="00C945D0" w:rsidRPr="007D1709" w:rsidRDefault="007D170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D1709">
        <w:rPr>
          <w:sz w:val="26"/>
          <w:szCs w:val="26"/>
        </w:rPr>
        <w:t>4.9.</w:t>
      </w:r>
      <w:r w:rsidR="009D6C89" w:rsidRPr="007D1709">
        <w:rPr>
          <w:sz w:val="26"/>
          <w:szCs w:val="26"/>
        </w:rPr>
        <w:t xml:space="preserve"> </w:t>
      </w:r>
      <w:r w:rsidR="00C945D0" w:rsidRPr="007D1709">
        <w:rPr>
          <w:sz w:val="26"/>
          <w:szCs w:val="26"/>
        </w:rPr>
        <w:t>Решения наблюдательной комиссии принимаются простым большинством голосов, учитывая голоса членов ко</w:t>
      </w:r>
      <w:r>
        <w:rPr>
          <w:sz w:val="26"/>
          <w:szCs w:val="26"/>
        </w:rPr>
        <w:t>миссии, участвующих в заседании.</w:t>
      </w:r>
    </w:p>
    <w:p w:rsidR="009D6C89" w:rsidRPr="007D1709" w:rsidRDefault="009D6C89" w:rsidP="007D17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D1709">
        <w:rPr>
          <w:sz w:val="26"/>
          <w:szCs w:val="26"/>
        </w:rPr>
        <w:t>Заседание наблюдательной комиссии правомочно при участии не менее половины ее состава. Решения наблюдательной комиссии принимаются большинством голосов от числа присутствующих членов путем открытого голосования.</w:t>
      </w:r>
    </w:p>
    <w:p w:rsidR="009D6C89" w:rsidRDefault="009D6C89" w:rsidP="007D17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7D1709">
        <w:rPr>
          <w:sz w:val="26"/>
          <w:szCs w:val="26"/>
        </w:rPr>
        <w:t>Вопросы по внесению изменений в регламент принимаются не менее 2/3 голосов от присутствующих членов комиссии.</w:t>
      </w:r>
    </w:p>
    <w:p w:rsidR="007D1709" w:rsidRPr="007D1709" w:rsidRDefault="007D1709" w:rsidP="007D17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D6C89" w:rsidRDefault="009D6C89" w:rsidP="007D1709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 w:rsidRPr="00626EEE">
        <w:rPr>
          <w:sz w:val="26"/>
          <w:szCs w:val="26"/>
        </w:rPr>
        <w:t xml:space="preserve"> </w:t>
      </w:r>
      <w:r w:rsidRPr="00626EEE">
        <w:rPr>
          <w:b/>
          <w:bCs/>
          <w:sz w:val="26"/>
          <w:szCs w:val="26"/>
        </w:rPr>
        <w:t xml:space="preserve">5. </w:t>
      </w:r>
      <w:r w:rsidR="00E03F75">
        <w:rPr>
          <w:b/>
          <w:bCs/>
          <w:sz w:val="26"/>
          <w:szCs w:val="26"/>
        </w:rPr>
        <w:t>Структура наблюдательной комиссии</w:t>
      </w:r>
      <w:r w:rsidRPr="00626EEE">
        <w:rPr>
          <w:b/>
          <w:bCs/>
          <w:sz w:val="26"/>
          <w:szCs w:val="26"/>
        </w:rPr>
        <w:t>.</w:t>
      </w:r>
    </w:p>
    <w:p w:rsidR="007D1709" w:rsidRPr="00626EEE" w:rsidRDefault="007D170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5.1. </w:t>
      </w:r>
      <w:r w:rsidR="007D1709">
        <w:rPr>
          <w:sz w:val="26"/>
          <w:szCs w:val="26"/>
        </w:rPr>
        <w:tab/>
      </w:r>
      <w:r w:rsidRPr="00626EEE">
        <w:rPr>
          <w:sz w:val="26"/>
          <w:szCs w:val="26"/>
        </w:rPr>
        <w:t>Председатель и заместитель (заместители) председателя наблюдательной комиссии утверждаются решением наблюдательной комиссии сроком на 3 года.</w:t>
      </w:r>
    </w:p>
    <w:p w:rsidR="009D6C89" w:rsidRPr="00626EEE" w:rsidRDefault="009D6C89" w:rsidP="007D17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Наблюдательная комиссия может принять решение о выборе </w:t>
      </w:r>
      <w:r w:rsidR="00C945D0" w:rsidRPr="00626EEE">
        <w:rPr>
          <w:sz w:val="26"/>
          <w:szCs w:val="26"/>
        </w:rPr>
        <w:t xml:space="preserve"> от одного до трех </w:t>
      </w:r>
      <w:r w:rsidRPr="00626EEE">
        <w:rPr>
          <w:sz w:val="26"/>
          <w:szCs w:val="26"/>
        </w:rPr>
        <w:t>заместителей председателя наблюдательной комиссии.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5.2. </w:t>
      </w:r>
      <w:r w:rsidR="007D1709">
        <w:rPr>
          <w:sz w:val="26"/>
          <w:szCs w:val="26"/>
        </w:rPr>
        <w:tab/>
      </w:r>
      <w:r w:rsidRPr="00626EEE">
        <w:rPr>
          <w:sz w:val="26"/>
          <w:szCs w:val="26"/>
        </w:rPr>
        <w:t xml:space="preserve">Выборы председателя и заместителя (заместителей) председателя проводятся путем мягкого рейтингового голосования. По итогам голосования, в </w:t>
      </w:r>
      <w:proofErr w:type="gramStart"/>
      <w:r w:rsidRPr="00626EEE">
        <w:rPr>
          <w:sz w:val="26"/>
          <w:szCs w:val="26"/>
        </w:rPr>
        <w:t>порядке</w:t>
      </w:r>
      <w:proofErr w:type="gramEnd"/>
      <w:r w:rsidRPr="00626EEE">
        <w:rPr>
          <w:sz w:val="26"/>
          <w:szCs w:val="26"/>
        </w:rPr>
        <w:t xml:space="preserve"> распределения голосов по возрастанию, утверждается предложенные членами комиссии кандидатуры председателя и заместителей председателя.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5.3. </w:t>
      </w:r>
      <w:r w:rsidR="007D1709">
        <w:rPr>
          <w:sz w:val="26"/>
          <w:szCs w:val="26"/>
        </w:rPr>
        <w:tab/>
      </w:r>
      <w:r w:rsidRPr="00E03F75">
        <w:rPr>
          <w:b/>
          <w:sz w:val="26"/>
          <w:szCs w:val="26"/>
        </w:rPr>
        <w:t>Председатель наблюдательной комиссии</w:t>
      </w:r>
      <w:r w:rsidRPr="00626EEE">
        <w:rPr>
          <w:sz w:val="26"/>
          <w:szCs w:val="26"/>
        </w:rPr>
        <w:t xml:space="preserve"> </w:t>
      </w:r>
      <w:proofErr w:type="gramStart"/>
      <w:r w:rsidRPr="00626EEE">
        <w:rPr>
          <w:sz w:val="26"/>
          <w:szCs w:val="26"/>
        </w:rPr>
        <w:t>обеспечивает регулярный созыв и ведет</w:t>
      </w:r>
      <w:proofErr w:type="gramEnd"/>
      <w:r w:rsidRPr="00626EEE">
        <w:rPr>
          <w:sz w:val="26"/>
          <w:szCs w:val="26"/>
        </w:rPr>
        <w:t xml:space="preserve"> заседание </w:t>
      </w:r>
      <w:r w:rsidR="00C945D0" w:rsidRPr="00626EEE">
        <w:rPr>
          <w:sz w:val="26"/>
          <w:szCs w:val="26"/>
        </w:rPr>
        <w:t xml:space="preserve"> наблюдательной </w:t>
      </w:r>
      <w:r w:rsidRPr="00626EEE">
        <w:rPr>
          <w:sz w:val="26"/>
          <w:szCs w:val="26"/>
        </w:rPr>
        <w:t>комиссии, осуществляет координацию между членами</w:t>
      </w:r>
      <w:r w:rsidR="00C945D0" w:rsidRPr="00626EEE">
        <w:rPr>
          <w:sz w:val="26"/>
          <w:szCs w:val="26"/>
        </w:rPr>
        <w:t xml:space="preserve"> наблюдательной </w:t>
      </w:r>
      <w:r w:rsidRPr="00626EEE">
        <w:rPr>
          <w:sz w:val="26"/>
          <w:szCs w:val="26"/>
        </w:rPr>
        <w:t xml:space="preserve"> комиссии, а также с органами государственной власти и местного самоуправлен</w:t>
      </w:r>
      <w:r w:rsidR="00E03F75">
        <w:rPr>
          <w:sz w:val="26"/>
          <w:szCs w:val="26"/>
        </w:rPr>
        <w:t xml:space="preserve">ия, общественными объединениями, </w:t>
      </w:r>
      <w:r w:rsidR="00E03F75" w:rsidRPr="00E03F75">
        <w:rPr>
          <w:sz w:val="26"/>
          <w:szCs w:val="26"/>
        </w:rPr>
        <w:t>иными организациями, средствами массовой информации, должностными лицами и гражданами</w:t>
      </w:r>
      <w:r w:rsidR="00E03F75">
        <w:rPr>
          <w:sz w:val="26"/>
          <w:szCs w:val="26"/>
        </w:rPr>
        <w:t>.</w:t>
      </w:r>
    </w:p>
    <w:p w:rsidR="007D1709" w:rsidRDefault="009D6C89" w:rsidP="007D17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lastRenderedPageBreak/>
        <w:t xml:space="preserve">Председатель </w:t>
      </w:r>
      <w:r w:rsidR="00C945D0" w:rsidRPr="00626EEE">
        <w:rPr>
          <w:sz w:val="26"/>
          <w:szCs w:val="26"/>
        </w:rPr>
        <w:t xml:space="preserve">наблюдательной </w:t>
      </w:r>
      <w:r w:rsidRPr="00626EEE">
        <w:rPr>
          <w:sz w:val="26"/>
          <w:szCs w:val="26"/>
        </w:rPr>
        <w:t>комиссии осуществляет уведомление заинтересованных ведомств:</w:t>
      </w:r>
    </w:p>
    <w:p w:rsidR="00E03F75" w:rsidRDefault="007D1709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D1709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7D1709">
        <w:rPr>
          <w:sz w:val="26"/>
          <w:szCs w:val="26"/>
        </w:rPr>
        <w:t>в период начала работы комиссии о составе комиссии;</w:t>
      </w:r>
      <w:r w:rsidRPr="007D1709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r w:rsidRPr="007D1709">
        <w:rPr>
          <w:sz w:val="26"/>
          <w:szCs w:val="26"/>
        </w:rPr>
        <w:t>о проведении визитов в учреждения, в порядке предварительного уведомления;</w:t>
      </w:r>
      <w:r w:rsidRPr="007D1709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r w:rsidRPr="007D1709">
        <w:rPr>
          <w:sz w:val="26"/>
          <w:szCs w:val="26"/>
        </w:rPr>
        <w:t>об организации мероприятий, включая обсуждение результатов работы наблюдательной комиссии;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содейст</w:t>
      </w:r>
      <w:r w:rsidRPr="00E03F75">
        <w:rPr>
          <w:sz w:val="26"/>
          <w:szCs w:val="26"/>
        </w:rPr>
        <w:t>в</w:t>
      </w:r>
      <w:r>
        <w:rPr>
          <w:sz w:val="26"/>
          <w:szCs w:val="26"/>
        </w:rPr>
        <w:t xml:space="preserve">ует в </w:t>
      </w:r>
      <w:proofErr w:type="gramStart"/>
      <w:r>
        <w:rPr>
          <w:sz w:val="26"/>
          <w:szCs w:val="26"/>
        </w:rPr>
        <w:t>распределении</w:t>
      </w:r>
      <w:proofErr w:type="gramEnd"/>
      <w:r>
        <w:rPr>
          <w:sz w:val="26"/>
          <w:szCs w:val="26"/>
        </w:rPr>
        <w:t xml:space="preserve"> между членами наблюдательной к</w:t>
      </w:r>
      <w:r w:rsidRPr="00E03F75">
        <w:rPr>
          <w:sz w:val="26"/>
          <w:szCs w:val="26"/>
        </w:rPr>
        <w:t>омиссии поступивших сообщений, жалоб и иных обращений;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03F75">
        <w:rPr>
          <w:sz w:val="26"/>
          <w:szCs w:val="26"/>
        </w:rPr>
        <w:t>содейств</w:t>
      </w:r>
      <w:r>
        <w:rPr>
          <w:sz w:val="26"/>
          <w:szCs w:val="26"/>
        </w:rPr>
        <w:t>ует</w:t>
      </w:r>
      <w:r w:rsidRPr="00E03F75">
        <w:rPr>
          <w:sz w:val="26"/>
          <w:szCs w:val="26"/>
        </w:rPr>
        <w:t xml:space="preserve"> в </w:t>
      </w:r>
      <w:proofErr w:type="gramStart"/>
      <w:r w:rsidRPr="00E03F75">
        <w:rPr>
          <w:sz w:val="26"/>
          <w:szCs w:val="26"/>
        </w:rPr>
        <w:t>направлении</w:t>
      </w:r>
      <w:proofErr w:type="gramEnd"/>
      <w:r w:rsidRPr="00E03F75">
        <w:rPr>
          <w:sz w:val="26"/>
          <w:szCs w:val="26"/>
        </w:rPr>
        <w:t xml:space="preserve"> заключений и рекомендаций, подготовленных членами </w:t>
      </w:r>
      <w:r>
        <w:rPr>
          <w:sz w:val="26"/>
          <w:szCs w:val="26"/>
        </w:rPr>
        <w:t>наблюдательной к</w:t>
      </w:r>
      <w:r w:rsidRPr="00E03F75">
        <w:rPr>
          <w:sz w:val="26"/>
          <w:szCs w:val="26"/>
        </w:rPr>
        <w:t>омиссии по результатам посещений мест принудительного содержания, в соответствующие учреждения и органы, доводить до всех членов Комиссии ответы и результаты обра</w:t>
      </w:r>
      <w:r>
        <w:rPr>
          <w:sz w:val="26"/>
          <w:szCs w:val="26"/>
        </w:rPr>
        <w:t>щений и выполнения рекомендаций;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ведет </w:t>
      </w:r>
      <w:r w:rsidRPr="00E03F75">
        <w:rPr>
          <w:sz w:val="26"/>
          <w:szCs w:val="26"/>
        </w:rPr>
        <w:t>учет проведенных мероприятий и их результатов;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03F75">
        <w:rPr>
          <w:sz w:val="26"/>
          <w:szCs w:val="26"/>
        </w:rPr>
        <w:t>своевременно информир</w:t>
      </w:r>
      <w:r>
        <w:rPr>
          <w:sz w:val="26"/>
          <w:szCs w:val="26"/>
        </w:rPr>
        <w:t>ует членов наблюдательной к</w:t>
      </w:r>
      <w:r w:rsidRPr="00E03F75">
        <w:rPr>
          <w:sz w:val="26"/>
          <w:szCs w:val="26"/>
        </w:rPr>
        <w:t>омиссии о любой информации, п</w:t>
      </w:r>
      <w:r>
        <w:rPr>
          <w:sz w:val="26"/>
          <w:szCs w:val="26"/>
        </w:rPr>
        <w:t>оступивший к нему и касающейся наблюдательной к</w:t>
      </w:r>
      <w:r w:rsidRPr="00E03F75">
        <w:rPr>
          <w:sz w:val="26"/>
          <w:szCs w:val="26"/>
        </w:rPr>
        <w:t>омиссии в целом,</w:t>
      </w:r>
      <w:r>
        <w:rPr>
          <w:sz w:val="26"/>
          <w:szCs w:val="26"/>
        </w:rPr>
        <w:t xml:space="preserve"> ее</w:t>
      </w:r>
      <w:r w:rsidRPr="00E03F75">
        <w:rPr>
          <w:sz w:val="26"/>
          <w:szCs w:val="26"/>
        </w:rPr>
        <w:t xml:space="preserve"> членов или </w:t>
      </w:r>
      <w:proofErr w:type="gramStart"/>
      <w:r w:rsidRPr="00E03F75">
        <w:rPr>
          <w:sz w:val="26"/>
          <w:szCs w:val="26"/>
        </w:rPr>
        <w:t>общественного</w:t>
      </w:r>
      <w:proofErr w:type="gramEnd"/>
      <w:r w:rsidRPr="00E03F75">
        <w:rPr>
          <w:sz w:val="26"/>
          <w:szCs w:val="26"/>
        </w:rPr>
        <w:t xml:space="preserve"> контроля. В частности, о семинарах, конференциях, рабочих столах и иных мероприятиях</w:t>
      </w:r>
      <w:r>
        <w:rPr>
          <w:sz w:val="26"/>
          <w:szCs w:val="26"/>
        </w:rPr>
        <w:t>.</w:t>
      </w:r>
    </w:p>
    <w:p w:rsidR="00E03F75" w:rsidRDefault="009D6C89" w:rsidP="00E03F75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626EEE">
        <w:rPr>
          <w:sz w:val="26"/>
          <w:szCs w:val="26"/>
        </w:rPr>
        <w:t xml:space="preserve">5.4. Задачи председателя в его </w:t>
      </w:r>
      <w:proofErr w:type="gramStart"/>
      <w:r w:rsidRPr="00626EEE">
        <w:rPr>
          <w:sz w:val="26"/>
          <w:szCs w:val="26"/>
        </w:rPr>
        <w:t>отсутствии</w:t>
      </w:r>
      <w:proofErr w:type="gramEnd"/>
      <w:r w:rsidRPr="00626EEE">
        <w:rPr>
          <w:sz w:val="26"/>
          <w:szCs w:val="26"/>
        </w:rPr>
        <w:t xml:space="preserve"> или в порядке согласования с председателем исполняет </w:t>
      </w:r>
      <w:r w:rsidRPr="00E03F75">
        <w:rPr>
          <w:b/>
          <w:sz w:val="26"/>
          <w:szCs w:val="26"/>
        </w:rPr>
        <w:t>заместитель</w:t>
      </w:r>
      <w:r w:rsidR="00E718E4" w:rsidRPr="00E03F75">
        <w:rPr>
          <w:b/>
          <w:sz w:val="26"/>
          <w:szCs w:val="26"/>
        </w:rPr>
        <w:t xml:space="preserve"> (заместители) </w:t>
      </w:r>
      <w:r w:rsidRPr="00E03F75">
        <w:rPr>
          <w:b/>
          <w:sz w:val="26"/>
          <w:szCs w:val="26"/>
        </w:rPr>
        <w:t xml:space="preserve"> председателя наблюдательной комиссии.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ab/>
      </w:r>
      <w:r w:rsidRPr="00E03F75">
        <w:rPr>
          <w:sz w:val="26"/>
          <w:szCs w:val="26"/>
        </w:rPr>
        <w:t>Заместитель председателя</w:t>
      </w:r>
      <w:r>
        <w:rPr>
          <w:sz w:val="26"/>
          <w:szCs w:val="26"/>
        </w:rPr>
        <w:t xml:space="preserve"> (заместители)</w:t>
      </w:r>
      <w:r w:rsidRPr="00E03F75">
        <w:rPr>
          <w:sz w:val="26"/>
          <w:szCs w:val="26"/>
        </w:rPr>
        <w:t xml:space="preserve"> имеет равные пол</w:t>
      </w:r>
      <w:r>
        <w:rPr>
          <w:sz w:val="26"/>
          <w:szCs w:val="26"/>
        </w:rPr>
        <w:t>номочия со всеми иными членами наблюдательной к</w:t>
      </w:r>
      <w:r w:rsidRPr="00E03F75">
        <w:rPr>
          <w:sz w:val="26"/>
          <w:szCs w:val="26"/>
        </w:rPr>
        <w:t>омиссии.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Наблюдательная к</w:t>
      </w:r>
      <w:r w:rsidRPr="00E03F75">
        <w:rPr>
          <w:sz w:val="26"/>
          <w:szCs w:val="26"/>
        </w:rPr>
        <w:t>омиссия избирает одного или нескольких заместителей председателя и вправе распределять их обязанности по различным направлениям работы.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ab/>
      </w:r>
      <w:r w:rsidRPr="00E03F75">
        <w:rPr>
          <w:sz w:val="26"/>
          <w:szCs w:val="26"/>
        </w:rPr>
        <w:t xml:space="preserve"> Заместитель (заместители) пред</w:t>
      </w:r>
      <w:r>
        <w:rPr>
          <w:sz w:val="26"/>
          <w:szCs w:val="26"/>
        </w:rPr>
        <w:t>седателя утверждается решением наблюдательной к</w:t>
      </w:r>
      <w:r w:rsidRPr="00E03F75">
        <w:rPr>
          <w:sz w:val="26"/>
          <w:szCs w:val="26"/>
        </w:rPr>
        <w:t>о</w:t>
      </w:r>
      <w:r>
        <w:rPr>
          <w:sz w:val="26"/>
          <w:szCs w:val="26"/>
        </w:rPr>
        <w:t>миссии на весь срок полномочий наблюдательной к</w:t>
      </w:r>
      <w:r w:rsidRPr="00E03F75">
        <w:rPr>
          <w:sz w:val="26"/>
          <w:szCs w:val="26"/>
        </w:rPr>
        <w:t>омиссии. Досрочные перевыборы заместителя (заместителей) председателя возможны по инициативе большинства членов Комиссии.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03F75">
        <w:rPr>
          <w:sz w:val="26"/>
          <w:szCs w:val="26"/>
        </w:rPr>
        <w:t xml:space="preserve"> Заместитель</w:t>
      </w:r>
      <w:r>
        <w:rPr>
          <w:sz w:val="26"/>
          <w:szCs w:val="26"/>
        </w:rPr>
        <w:t xml:space="preserve"> </w:t>
      </w:r>
      <w:r w:rsidRPr="00E03F75">
        <w:rPr>
          <w:sz w:val="26"/>
          <w:szCs w:val="26"/>
        </w:rPr>
        <w:t xml:space="preserve">(заместители) </w:t>
      </w:r>
      <w:r>
        <w:rPr>
          <w:sz w:val="26"/>
          <w:szCs w:val="26"/>
        </w:rPr>
        <w:t xml:space="preserve"> </w:t>
      </w:r>
      <w:r w:rsidRPr="00E03F75">
        <w:rPr>
          <w:sz w:val="26"/>
          <w:szCs w:val="26"/>
        </w:rPr>
        <w:t xml:space="preserve"> председателя Комиссии обяза</w:t>
      </w:r>
      <w:proofErr w:type="gramStart"/>
      <w:r w:rsidRPr="00E03F75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spellStart"/>
      <w:proofErr w:type="gramEnd"/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>):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03F75">
        <w:rPr>
          <w:sz w:val="26"/>
          <w:szCs w:val="26"/>
        </w:rPr>
        <w:t>по поручению председателя Ком</w:t>
      </w:r>
      <w:r>
        <w:rPr>
          <w:sz w:val="26"/>
          <w:szCs w:val="26"/>
        </w:rPr>
        <w:t>иссии исполнять его обязанности;</w:t>
      </w:r>
    </w:p>
    <w:p w:rsidR="00E03F75" w:rsidRDefault="00E03F75" w:rsidP="00E03F7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03F75">
        <w:rPr>
          <w:sz w:val="26"/>
          <w:szCs w:val="26"/>
        </w:rPr>
        <w:t>оказывать содействие в работе председателю</w:t>
      </w:r>
      <w:r>
        <w:rPr>
          <w:sz w:val="26"/>
          <w:szCs w:val="26"/>
        </w:rPr>
        <w:t xml:space="preserve"> и другим заместителям, членам наблюдательной к</w:t>
      </w:r>
      <w:r w:rsidR="006B0E8A">
        <w:rPr>
          <w:sz w:val="26"/>
          <w:szCs w:val="26"/>
        </w:rPr>
        <w:t>омиссии;</w:t>
      </w:r>
    </w:p>
    <w:p w:rsidR="00E03F75" w:rsidRPr="006B0E8A" w:rsidRDefault="006B0E8A" w:rsidP="006B0E8A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B0E8A">
        <w:rPr>
          <w:sz w:val="26"/>
          <w:szCs w:val="26"/>
        </w:rPr>
        <w:t>своевременно информировать членов о любой информации, п</w:t>
      </w:r>
      <w:r>
        <w:rPr>
          <w:sz w:val="26"/>
          <w:szCs w:val="26"/>
        </w:rPr>
        <w:t>оступивший к нему и касающейся наблюдательной к</w:t>
      </w:r>
      <w:r w:rsidRPr="006B0E8A">
        <w:rPr>
          <w:sz w:val="26"/>
          <w:szCs w:val="26"/>
        </w:rPr>
        <w:t xml:space="preserve">омиссии в целом, членов или </w:t>
      </w:r>
      <w:proofErr w:type="gramStart"/>
      <w:r w:rsidRPr="006B0E8A">
        <w:rPr>
          <w:sz w:val="26"/>
          <w:szCs w:val="26"/>
        </w:rPr>
        <w:t>общественного</w:t>
      </w:r>
      <w:proofErr w:type="gramEnd"/>
      <w:r w:rsidRPr="006B0E8A">
        <w:rPr>
          <w:sz w:val="26"/>
          <w:szCs w:val="26"/>
        </w:rPr>
        <w:t xml:space="preserve"> контроля. В частности, о семинарах, конференциях, раб</w:t>
      </w:r>
      <w:r>
        <w:rPr>
          <w:sz w:val="26"/>
          <w:szCs w:val="26"/>
        </w:rPr>
        <w:t>очих столах и иных мероприятиях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 </w:t>
      </w:r>
      <w:r w:rsidRPr="006B0E8A">
        <w:rPr>
          <w:b/>
          <w:sz w:val="26"/>
          <w:szCs w:val="26"/>
        </w:rPr>
        <w:t>Секретарь наблюдательной к</w:t>
      </w:r>
      <w:r w:rsidR="00E03F75" w:rsidRPr="006B0E8A">
        <w:rPr>
          <w:b/>
          <w:sz w:val="26"/>
          <w:szCs w:val="26"/>
        </w:rPr>
        <w:t>омис</w:t>
      </w:r>
      <w:r w:rsidRPr="006B0E8A">
        <w:rPr>
          <w:b/>
          <w:sz w:val="26"/>
          <w:szCs w:val="26"/>
        </w:rPr>
        <w:t>сии</w:t>
      </w:r>
      <w:r>
        <w:rPr>
          <w:sz w:val="26"/>
          <w:szCs w:val="26"/>
        </w:rPr>
        <w:t xml:space="preserve"> </w:t>
      </w:r>
      <w:r w:rsidR="00E03F75" w:rsidRPr="00E03F75">
        <w:rPr>
          <w:sz w:val="26"/>
          <w:szCs w:val="26"/>
        </w:rPr>
        <w:t>имеет равные полном</w:t>
      </w:r>
      <w:r>
        <w:rPr>
          <w:sz w:val="26"/>
          <w:szCs w:val="26"/>
        </w:rPr>
        <w:t>очия со всеми членами Комиссии.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>утверждается решением наблюдательной к</w:t>
      </w:r>
      <w:r w:rsidR="00E03F75" w:rsidRPr="00E03F75">
        <w:rPr>
          <w:sz w:val="26"/>
          <w:szCs w:val="26"/>
        </w:rPr>
        <w:t>о</w:t>
      </w:r>
      <w:r>
        <w:rPr>
          <w:sz w:val="26"/>
          <w:szCs w:val="26"/>
        </w:rPr>
        <w:t>миссии на весь срок полномочий наблюдательной к</w:t>
      </w:r>
      <w:r w:rsidR="00E03F75" w:rsidRPr="00E03F75">
        <w:rPr>
          <w:sz w:val="26"/>
          <w:szCs w:val="26"/>
        </w:rPr>
        <w:t>омиссии. Досрочные перевыборы секретаря возможны по инициати</w:t>
      </w:r>
      <w:r>
        <w:rPr>
          <w:sz w:val="26"/>
          <w:szCs w:val="26"/>
        </w:rPr>
        <w:t>ве большинства членов Комиссии.</w:t>
      </w:r>
    </w:p>
    <w:p w:rsidR="00E03F75" w:rsidRDefault="006B0E8A" w:rsidP="006B0E8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Секретарь Комиссии обязан: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proofErr w:type="gramStart"/>
      <w:r w:rsidR="00E03F75" w:rsidRPr="00E03F75">
        <w:rPr>
          <w:sz w:val="26"/>
          <w:szCs w:val="26"/>
        </w:rPr>
        <w:t>сформировать и рег</w:t>
      </w:r>
      <w:r>
        <w:rPr>
          <w:sz w:val="26"/>
          <w:szCs w:val="26"/>
        </w:rPr>
        <w:t>улярно обновлять</w:t>
      </w:r>
      <w:proofErr w:type="gramEnd"/>
      <w:r>
        <w:rPr>
          <w:sz w:val="26"/>
          <w:szCs w:val="26"/>
        </w:rPr>
        <w:t xml:space="preserve"> реестр членов наблюдательной к</w:t>
      </w:r>
      <w:r w:rsidR="00E03F75" w:rsidRPr="00E03F75">
        <w:rPr>
          <w:sz w:val="26"/>
          <w:szCs w:val="26"/>
        </w:rPr>
        <w:t>омиссии, содержащий фамилию, имя</w:t>
      </w:r>
      <w:r>
        <w:rPr>
          <w:sz w:val="26"/>
          <w:szCs w:val="26"/>
        </w:rPr>
        <w:t>, отчество (при наличии) члена наблюдательной к</w:t>
      </w:r>
      <w:r w:rsidR="00E03F75" w:rsidRPr="00E03F75">
        <w:rPr>
          <w:sz w:val="26"/>
          <w:szCs w:val="26"/>
        </w:rPr>
        <w:t>омиссии, номер телефона, адрес электро</w:t>
      </w:r>
      <w:r>
        <w:rPr>
          <w:sz w:val="26"/>
          <w:szCs w:val="26"/>
        </w:rPr>
        <w:t>нной почты и иные способы связи;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сформи</w:t>
      </w:r>
      <w:r>
        <w:rPr>
          <w:sz w:val="26"/>
          <w:szCs w:val="26"/>
        </w:rPr>
        <w:t>ровать публичный список членов наблюдательной к</w:t>
      </w:r>
      <w:r w:rsidR="00E03F75" w:rsidRPr="00E03F75">
        <w:rPr>
          <w:sz w:val="26"/>
          <w:szCs w:val="26"/>
        </w:rPr>
        <w:t>омиссии, содержащий фамилию, имя</w:t>
      </w:r>
      <w:r>
        <w:rPr>
          <w:sz w:val="26"/>
          <w:szCs w:val="26"/>
        </w:rPr>
        <w:t>, отчество (при наличии) члена наблюдательной к</w:t>
      </w:r>
      <w:r w:rsidR="00E03F75" w:rsidRPr="00E03F75">
        <w:rPr>
          <w:sz w:val="26"/>
          <w:szCs w:val="26"/>
        </w:rPr>
        <w:t>омиссии и те его контактные данные, которые он пожелал указать;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собирать</w:t>
      </w:r>
      <w:r>
        <w:rPr>
          <w:sz w:val="26"/>
          <w:szCs w:val="26"/>
        </w:rPr>
        <w:t xml:space="preserve"> контактные данные всех членов наблюдательной к</w:t>
      </w:r>
      <w:r w:rsidR="00E03F75" w:rsidRPr="00E03F75">
        <w:rPr>
          <w:sz w:val="26"/>
          <w:szCs w:val="26"/>
        </w:rPr>
        <w:t>омиссии и в последующем обновлять информацию;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информировать членов наблюдательной к</w:t>
      </w:r>
      <w:r w:rsidR="00E03F75" w:rsidRPr="00E03F75">
        <w:rPr>
          <w:sz w:val="26"/>
          <w:szCs w:val="26"/>
        </w:rPr>
        <w:t>омиссии о дате, врем</w:t>
      </w:r>
      <w:r>
        <w:rPr>
          <w:sz w:val="26"/>
          <w:szCs w:val="26"/>
        </w:rPr>
        <w:t>ени месте проведения заседания наблюдательной к</w:t>
      </w:r>
      <w:r w:rsidR="00E03F75" w:rsidRPr="00E03F75">
        <w:rPr>
          <w:sz w:val="26"/>
          <w:szCs w:val="26"/>
        </w:rPr>
        <w:t xml:space="preserve">омиссии в порядке, установленном </w:t>
      </w:r>
      <w:r>
        <w:rPr>
          <w:sz w:val="26"/>
          <w:szCs w:val="26"/>
        </w:rPr>
        <w:t>главой 4 настоящего Регламента;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кон</w:t>
      </w:r>
      <w:r>
        <w:rPr>
          <w:sz w:val="26"/>
          <w:szCs w:val="26"/>
        </w:rPr>
        <w:t>тролировать выполнение решений наблюдательной к</w:t>
      </w:r>
      <w:r w:rsidR="00E03F75" w:rsidRPr="00E03F75">
        <w:rPr>
          <w:sz w:val="26"/>
          <w:szCs w:val="26"/>
        </w:rPr>
        <w:t>омиссии и в начале каждого заседания информировать о результатах исполнения принятых ранее на заседаниях решениях;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регистрировать поступающие письменные жалобы, сообщения, письма, иные обращения</w:t>
      </w:r>
      <w:r>
        <w:rPr>
          <w:sz w:val="26"/>
          <w:szCs w:val="26"/>
        </w:rPr>
        <w:t xml:space="preserve"> и доводить до сведения членов наблюдательной к</w:t>
      </w:r>
      <w:r w:rsidR="00E03F75" w:rsidRPr="00E03F75">
        <w:rPr>
          <w:sz w:val="26"/>
          <w:szCs w:val="26"/>
        </w:rPr>
        <w:t>омиссии об их поступлении;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 xml:space="preserve">регистрировать отчеты и акты по итогам посещения учреждений и </w:t>
      </w:r>
      <w:r>
        <w:rPr>
          <w:sz w:val="26"/>
          <w:szCs w:val="26"/>
        </w:rPr>
        <w:t>доводить их до сведения членов наблюдательной к</w:t>
      </w:r>
      <w:r w:rsidR="00E03F75" w:rsidRPr="00E03F75">
        <w:rPr>
          <w:sz w:val="26"/>
          <w:szCs w:val="26"/>
        </w:rPr>
        <w:t>омиссии;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вести делопроизво</w:t>
      </w:r>
      <w:r>
        <w:rPr>
          <w:sz w:val="26"/>
          <w:szCs w:val="26"/>
        </w:rPr>
        <w:t>дство по вопросам деятельности наблюдательной к</w:t>
      </w:r>
      <w:r w:rsidR="00E03F75" w:rsidRPr="00E03F75">
        <w:rPr>
          <w:sz w:val="26"/>
          <w:szCs w:val="26"/>
        </w:rPr>
        <w:t>омиссии;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вести учет прошедши</w:t>
      </w:r>
      <w:r>
        <w:rPr>
          <w:sz w:val="26"/>
          <w:szCs w:val="26"/>
        </w:rPr>
        <w:t>х посещений учреждений членами наблюдательной к</w:t>
      </w:r>
      <w:r w:rsidR="00E03F75" w:rsidRPr="00E03F75">
        <w:rPr>
          <w:sz w:val="26"/>
          <w:szCs w:val="26"/>
        </w:rPr>
        <w:t>омиссии;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 xml:space="preserve">организовывать регистрацию </w:t>
      </w:r>
      <w:r>
        <w:rPr>
          <w:sz w:val="26"/>
          <w:szCs w:val="26"/>
        </w:rPr>
        <w:t>и архивное хранение документов наблюдательной к</w:t>
      </w:r>
      <w:r w:rsidR="00E03F75" w:rsidRPr="00E03F75">
        <w:rPr>
          <w:sz w:val="26"/>
          <w:szCs w:val="26"/>
        </w:rPr>
        <w:t xml:space="preserve">омиссии, </w:t>
      </w:r>
      <w:r>
        <w:rPr>
          <w:sz w:val="26"/>
          <w:szCs w:val="26"/>
        </w:rPr>
        <w:t>аудио-, виде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 фотоматериалов;</w:t>
      </w:r>
    </w:p>
    <w:p w:rsidR="00E03F75" w:rsidRP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своевременно информировать членов о любой информации, п</w:t>
      </w:r>
      <w:r>
        <w:rPr>
          <w:sz w:val="26"/>
          <w:szCs w:val="26"/>
        </w:rPr>
        <w:t>оступивший к нему и касающейся наблюдательной к</w:t>
      </w:r>
      <w:r w:rsidR="00E03F75" w:rsidRPr="00E03F75">
        <w:rPr>
          <w:sz w:val="26"/>
          <w:szCs w:val="26"/>
        </w:rPr>
        <w:t xml:space="preserve">омиссии в целом, членов или </w:t>
      </w:r>
      <w:proofErr w:type="gramStart"/>
      <w:r w:rsidR="00E03F75" w:rsidRPr="00E03F75">
        <w:rPr>
          <w:sz w:val="26"/>
          <w:szCs w:val="26"/>
        </w:rPr>
        <w:t>общественного</w:t>
      </w:r>
      <w:proofErr w:type="gramEnd"/>
      <w:r w:rsidR="00E03F75" w:rsidRPr="00E03F75">
        <w:rPr>
          <w:sz w:val="26"/>
          <w:szCs w:val="26"/>
        </w:rPr>
        <w:t xml:space="preserve"> контроля. В частности, о семинарах, конференциях, рабо</w:t>
      </w:r>
      <w:r>
        <w:rPr>
          <w:sz w:val="26"/>
          <w:szCs w:val="26"/>
        </w:rPr>
        <w:t>чих столах и иных мероприятиях.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E03F75" w:rsidRPr="00E03F7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Права и обязанности </w:t>
      </w:r>
      <w:r w:rsidRPr="006B0E8A">
        <w:rPr>
          <w:b/>
          <w:sz w:val="26"/>
          <w:szCs w:val="26"/>
        </w:rPr>
        <w:t>члена наблюдательной к</w:t>
      </w:r>
      <w:r w:rsidR="00E03F75" w:rsidRPr="006B0E8A">
        <w:rPr>
          <w:b/>
          <w:sz w:val="26"/>
          <w:szCs w:val="26"/>
        </w:rPr>
        <w:t>омиссии</w:t>
      </w:r>
      <w:r w:rsidR="00E03F75" w:rsidRPr="00E03F75">
        <w:rPr>
          <w:sz w:val="26"/>
          <w:szCs w:val="26"/>
        </w:rPr>
        <w:t xml:space="preserve"> регламентированы положениями</w:t>
      </w:r>
      <w:r>
        <w:rPr>
          <w:sz w:val="26"/>
          <w:szCs w:val="26"/>
        </w:rPr>
        <w:t xml:space="preserve"> ФЗ «Об общественном контроле».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Член Комиссии имеет право:</w:t>
      </w:r>
    </w:p>
    <w:p w:rsid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самостоятельно принимать решение о проверке того или иного места принудительного содержания граждан и принимать участие в ней;</w:t>
      </w:r>
    </w:p>
    <w:p w:rsidR="006B0E8A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отправлять различные документы и запросы, получать различные документы, ответы и обращения в свой адрес;</w:t>
      </w:r>
    </w:p>
    <w:p w:rsidR="00E03F75" w:rsidRPr="00E03F75" w:rsidRDefault="006B0E8A" w:rsidP="006B0E8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E03F75" w:rsidRPr="00E03F75">
        <w:rPr>
          <w:sz w:val="26"/>
          <w:szCs w:val="26"/>
        </w:rPr>
        <w:t>свободно общаться с органами государственной власти, НКО, СМИ, любыми физическими и юриди</w:t>
      </w:r>
      <w:r>
        <w:rPr>
          <w:sz w:val="26"/>
          <w:szCs w:val="26"/>
        </w:rPr>
        <w:t>ческими лицами от своего имени.</w:t>
      </w:r>
    </w:p>
    <w:p w:rsidR="00E03F75" w:rsidRPr="00E03F75" w:rsidRDefault="00E03F75" w:rsidP="00E03F75">
      <w:pPr>
        <w:pStyle w:val="a3"/>
        <w:spacing w:after="0"/>
        <w:jc w:val="both"/>
        <w:rPr>
          <w:sz w:val="26"/>
          <w:szCs w:val="26"/>
        </w:rPr>
      </w:pPr>
      <w:r w:rsidRPr="00E03F75">
        <w:rPr>
          <w:sz w:val="26"/>
          <w:szCs w:val="26"/>
        </w:rPr>
        <w:t xml:space="preserve">5.5. </w:t>
      </w:r>
      <w:r w:rsidR="006B0E8A">
        <w:rPr>
          <w:sz w:val="26"/>
          <w:szCs w:val="26"/>
        </w:rPr>
        <w:tab/>
        <w:t>Решением наблюдательной комиссии к заседаниям наблюдательной к</w:t>
      </w:r>
      <w:r w:rsidRPr="00E03F75">
        <w:rPr>
          <w:sz w:val="26"/>
          <w:szCs w:val="26"/>
        </w:rPr>
        <w:t xml:space="preserve">омиссии могут привлекаться специалисты (психологи, врачи, переводчики, социологи, криминологи, судебные эксперты и др.), которые при необходимости участвуют в посещениях мест принудительного содержания граждан, деятельности </w:t>
      </w:r>
      <w:r w:rsidR="005E0A72">
        <w:rPr>
          <w:sz w:val="26"/>
          <w:szCs w:val="26"/>
        </w:rPr>
        <w:t>рабочих групп наблюдательной комиссии, заседаниях наблюдательной к</w:t>
      </w:r>
      <w:r w:rsidRPr="00E03F75">
        <w:rPr>
          <w:sz w:val="26"/>
          <w:szCs w:val="26"/>
        </w:rPr>
        <w:t>омиссии с правом совещате</w:t>
      </w:r>
      <w:r w:rsidR="005E0A72">
        <w:rPr>
          <w:sz w:val="26"/>
          <w:szCs w:val="26"/>
        </w:rPr>
        <w:t>льного голоса. Статус эксперта наблюдательной к</w:t>
      </w:r>
      <w:r w:rsidRPr="00E03F75">
        <w:rPr>
          <w:sz w:val="26"/>
          <w:szCs w:val="26"/>
        </w:rPr>
        <w:t>омиссии присваив</w:t>
      </w:r>
      <w:r w:rsidR="005E0A72">
        <w:rPr>
          <w:sz w:val="26"/>
          <w:szCs w:val="26"/>
        </w:rPr>
        <w:t>ается специалисту на заседании наблюдательной к</w:t>
      </w:r>
      <w:r w:rsidRPr="00E03F75">
        <w:rPr>
          <w:sz w:val="26"/>
          <w:szCs w:val="26"/>
        </w:rPr>
        <w:t>омиссии, с его согласи</w:t>
      </w:r>
      <w:r w:rsidR="005E0A72">
        <w:rPr>
          <w:sz w:val="26"/>
          <w:szCs w:val="26"/>
        </w:rPr>
        <w:t>я, по предложению любого члена наблюдательной к</w:t>
      </w:r>
      <w:r w:rsidRPr="00E03F75">
        <w:rPr>
          <w:sz w:val="26"/>
          <w:szCs w:val="26"/>
        </w:rPr>
        <w:t>омиссии простым большинством голосов. Статус эксперта присваивается на ограниченное время.</w:t>
      </w:r>
    </w:p>
    <w:p w:rsidR="009D6C89" w:rsidRDefault="009D6C89" w:rsidP="005E0A72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lastRenderedPageBreak/>
        <w:t>6. Обеспечение гласности в работе наблюдательной комиссии.</w:t>
      </w:r>
    </w:p>
    <w:p w:rsidR="005E0A72" w:rsidRPr="00626EEE" w:rsidRDefault="005E0A72" w:rsidP="005E0A72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5E0A72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6.1. Работа наблюдательной </w:t>
      </w:r>
      <w:proofErr w:type="gramStart"/>
      <w:r w:rsidR="005E0A72" w:rsidRPr="005E0A72">
        <w:rPr>
          <w:sz w:val="26"/>
          <w:szCs w:val="26"/>
        </w:rPr>
        <w:t>осуществляется гласно и обеспечивается</w:t>
      </w:r>
      <w:proofErr w:type="gramEnd"/>
      <w:r w:rsidR="005E0A72" w:rsidRPr="005E0A72">
        <w:rPr>
          <w:sz w:val="26"/>
          <w:szCs w:val="26"/>
        </w:rPr>
        <w:t xml:space="preserve"> информированием общественности и органов власти путем представления периодических докладов, в случае необходимости — специальных докладов, заключений, сообщений, обращений, предостережений и заявлений.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6.2. </w:t>
      </w:r>
      <w:r w:rsidR="005E0A72">
        <w:rPr>
          <w:sz w:val="26"/>
          <w:szCs w:val="26"/>
        </w:rPr>
        <w:tab/>
      </w:r>
      <w:r w:rsidRPr="00626EEE">
        <w:rPr>
          <w:sz w:val="26"/>
          <w:szCs w:val="26"/>
        </w:rPr>
        <w:t>Решение о проведении з</w:t>
      </w:r>
      <w:r w:rsidR="00E718E4" w:rsidRPr="00626EEE">
        <w:rPr>
          <w:sz w:val="26"/>
          <w:szCs w:val="26"/>
        </w:rPr>
        <w:t xml:space="preserve">акрытого или открытого заседания наблюдательной комиссии </w:t>
      </w:r>
      <w:r w:rsidRPr="00626EEE">
        <w:rPr>
          <w:sz w:val="26"/>
          <w:szCs w:val="26"/>
        </w:rPr>
        <w:t>принимается председателем (заместителе</w:t>
      </w:r>
      <w:proofErr w:type="gramStart"/>
      <w:r w:rsidRPr="00626EEE">
        <w:rPr>
          <w:sz w:val="26"/>
          <w:szCs w:val="26"/>
        </w:rPr>
        <w:t>м</w:t>
      </w:r>
      <w:r w:rsidR="005E0A72">
        <w:rPr>
          <w:sz w:val="26"/>
          <w:szCs w:val="26"/>
        </w:rPr>
        <w:t>(</w:t>
      </w:r>
      <w:proofErr w:type="spellStart"/>
      <w:proofErr w:type="gramEnd"/>
      <w:r w:rsidR="005E0A72">
        <w:rPr>
          <w:sz w:val="26"/>
          <w:szCs w:val="26"/>
        </w:rPr>
        <w:t>ями</w:t>
      </w:r>
      <w:proofErr w:type="spellEnd"/>
      <w:r w:rsidRPr="00626EEE">
        <w:rPr>
          <w:sz w:val="26"/>
          <w:szCs w:val="26"/>
        </w:rPr>
        <w:t>)</w:t>
      </w:r>
      <w:r w:rsidR="005E0A72">
        <w:rPr>
          <w:sz w:val="26"/>
          <w:szCs w:val="26"/>
        </w:rPr>
        <w:t>)</w:t>
      </w:r>
      <w:r w:rsidRPr="00626EEE">
        <w:rPr>
          <w:sz w:val="26"/>
          <w:szCs w:val="26"/>
        </w:rPr>
        <w:t xml:space="preserve"> председа</w:t>
      </w:r>
      <w:r w:rsidR="005E0A72">
        <w:rPr>
          <w:sz w:val="26"/>
          <w:szCs w:val="26"/>
        </w:rPr>
        <w:t>теля по согласованию с членами наблюдательной к</w:t>
      </w:r>
      <w:r w:rsidRPr="00626EEE">
        <w:rPr>
          <w:sz w:val="26"/>
          <w:szCs w:val="26"/>
        </w:rPr>
        <w:t>омиссии, - в зависимости от обсуждаемых на комиссии материалов.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6.3.</w:t>
      </w:r>
      <w:r w:rsidR="005E0A72">
        <w:rPr>
          <w:sz w:val="26"/>
          <w:szCs w:val="26"/>
        </w:rPr>
        <w:tab/>
      </w:r>
      <w:r w:rsidRPr="00626EEE">
        <w:rPr>
          <w:sz w:val="26"/>
          <w:szCs w:val="26"/>
        </w:rPr>
        <w:t xml:space="preserve"> Предварительное обсуждение итогов визитов, полученных </w:t>
      </w:r>
      <w:r w:rsidR="00E718E4" w:rsidRPr="00626EEE">
        <w:rPr>
          <w:sz w:val="26"/>
          <w:szCs w:val="26"/>
        </w:rPr>
        <w:t>жалоб и сообщений лиц, находящих</w:t>
      </w:r>
      <w:r w:rsidRPr="00626EEE">
        <w:rPr>
          <w:sz w:val="26"/>
          <w:szCs w:val="26"/>
        </w:rPr>
        <w:t xml:space="preserve">ся в </w:t>
      </w:r>
      <w:proofErr w:type="gramStart"/>
      <w:r w:rsidRPr="00626EEE">
        <w:rPr>
          <w:sz w:val="26"/>
          <w:szCs w:val="26"/>
        </w:rPr>
        <w:t>местах</w:t>
      </w:r>
      <w:proofErr w:type="gramEnd"/>
      <w:r w:rsidRPr="00626EEE">
        <w:rPr>
          <w:sz w:val="26"/>
          <w:szCs w:val="26"/>
        </w:rPr>
        <w:t xml:space="preserve"> принудительного содержания проводится, как правило, в режиме закрытого заседания.</w:t>
      </w:r>
    </w:p>
    <w:p w:rsidR="009D6C89" w:rsidRPr="00626EEE" w:rsidRDefault="009D6C89" w:rsidP="005E0A72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В случае необходимости на заседание </w:t>
      </w:r>
      <w:r w:rsidR="00E718E4" w:rsidRPr="00626EEE">
        <w:rPr>
          <w:sz w:val="26"/>
          <w:szCs w:val="26"/>
        </w:rPr>
        <w:t xml:space="preserve">наблюдательной </w:t>
      </w:r>
      <w:r w:rsidRPr="00626EEE">
        <w:rPr>
          <w:sz w:val="26"/>
          <w:szCs w:val="26"/>
        </w:rPr>
        <w:t>комиссии приглашаются представители региональных управлений, специалисты, заинтересованные лица. При проведении открытых заседаний на комиссию могут приглашаться представители общественных организаций, органов власти и СМИ.</w:t>
      </w:r>
    </w:p>
    <w:p w:rsidR="009D6C89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6.4.</w:t>
      </w:r>
      <w:r w:rsidR="005E0A72">
        <w:rPr>
          <w:sz w:val="26"/>
          <w:szCs w:val="26"/>
        </w:rPr>
        <w:tab/>
      </w:r>
      <w:r w:rsidRPr="00626EEE">
        <w:rPr>
          <w:sz w:val="26"/>
          <w:szCs w:val="26"/>
        </w:rPr>
        <w:t xml:space="preserve"> Итоговые документы наблюдательной комиссии (заключения, предложения, сообщения и заявления), по вопросам, вызывающих значительный общественный интерес, </w:t>
      </w:r>
      <w:r w:rsidRPr="005E0A72">
        <w:rPr>
          <w:sz w:val="26"/>
          <w:szCs w:val="26"/>
        </w:rPr>
        <w:t>по решению наблюдательной комиссии</w:t>
      </w:r>
      <w:r w:rsidRPr="00626EEE">
        <w:rPr>
          <w:sz w:val="26"/>
          <w:szCs w:val="26"/>
        </w:rPr>
        <w:t xml:space="preserve"> могут быть представлены в региональные СМИ для публикации.</w:t>
      </w:r>
    </w:p>
    <w:p w:rsidR="005E0A72" w:rsidRPr="005E0A72" w:rsidRDefault="005E0A72" w:rsidP="009654FE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5E0A72" w:rsidRPr="005E0A72" w:rsidRDefault="005E0A72" w:rsidP="005E0A72">
      <w:pPr>
        <w:pStyle w:val="a3"/>
        <w:spacing w:after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Pr="005E0A72">
        <w:rPr>
          <w:b/>
          <w:sz w:val="26"/>
          <w:szCs w:val="26"/>
        </w:rPr>
        <w:t xml:space="preserve"> Организация </w:t>
      </w:r>
      <w:proofErr w:type="gramStart"/>
      <w:r w:rsidRPr="005E0A72">
        <w:rPr>
          <w:b/>
          <w:sz w:val="26"/>
          <w:szCs w:val="26"/>
        </w:rPr>
        <w:t>общественного</w:t>
      </w:r>
      <w:proofErr w:type="gramEnd"/>
      <w:r w:rsidRPr="005E0A72">
        <w:rPr>
          <w:b/>
          <w:sz w:val="26"/>
          <w:szCs w:val="26"/>
        </w:rPr>
        <w:t xml:space="preserve"> контроля.</w:t>
      </w:r>
    </w:p>
    <w:p w:rsidR="005E0A72" w:rsidRPr="005E0A72" w:rsidRDefault="005E0A72" w:rsidP="005E0A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0A72">
        <w:rPr>
          <w:sz w:val="26"/>
          <w:szCs w:val="26"/>
        </w:rPr>
        <w:t xml:space="preserve">7.1. </w:t>
      </w:r>
      <w:r>
        <w:rPr>
          <w:sz w:val="26"/>
          <w:szCs w:val="26"/>
        </w:rPr>
        <w:tab/>
      </w:r>
      <w:r w:rsidRPr="005E0A72">
        <w:rPr>
          <w:sz w:val="26"/>
          <w:szCs w:val="26"/>
        </w:rPr>
        <w:t>Для организации общественного контроля мест прин</w:t>
      </w:r>
      <w:r>
        <w:rPr>
          <w:sz w:val="26"/>
          <w:szCs w:val="26"/>
        </w:rPr>
        <w:t>удительного содержания членами наблюдательной к</w:t>
      </w:r>
      <w:r w:rsidRPr="005E0A72">
        <w:rPr>
          <w:sz w:val="26"/>
          <w:szCs w:val="26"/>
        </w:rPr>
        <w:t xml:space="preserve">омиссии формируется рабочая группа в составе не менее 2 человек, из которых по собственной инициативе членов </w:t>
      </w:r>
      <w:proofErr w:type="gramStart"/>
      <w:r w:rsidRPr="005E0A72">
        <w:rPr>
          <w:sz w:val="26"/>
          <w:szCs w:val="26"/>
        </w:rPr>
        <w:t>выбирается руководитель группы и назначается</w:t>
      </w:r>
      <w:proofErr w:type="gramEnd"/>
      <w:r w:rsidRPr="005E0A72">
        <w:rPr>
          <w:sz w:val="26"/>
          <w:szCs w:val="26"/>
        </w:rPr>
        <w:t xml:space="preserve"> дата и место посещения учреждения.</w:t>
      </w:r>
    </w:p>
    <w:p w:rsidR="005E0A72" w:rsidRDefault="005E0A72" w:rsidP="005E0A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0A72">
        <w:rPr>
          <w:sz w:val="26"/>
          <w:szCs w:val="26"/>
        </w:rPr>
        <w:t>7.2. Руководитель группы несет ответственность за соблюдение принципов этики, объективности и беспристрастности при проведении проверочных мероприятий, правильность и объективностью заполнения акта или других документов, передачу отчета о проделанной работ</w:t>
      </w:r>
      <w:r>
        <w:rPr>
          <w:sz w:val="26"/>
          <w:szCs w:val="26"/>
        </w:rPr>
        <w:t>е ответственному секретарю наблюдательной комиссии.</w:t>
      </w:r>
    </w:p>
    <w:p w:rsidR="005E0A72" w:rsidRDefault="005E0A72" w:rsidP="005E0A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0A72">
        <w:rPr>
          <w:sz w:val="26"/>
          <w:szCs w:val="26"/>
        </w:rPr>
        <w:t>7</w:t>
      </w:r>
      <w:r>
        <w:rPr>
          <w:sz w:val="26"/>
          <w:szCs w:val="26"/>
        </w:rPr>
        <w:t>.3. Руководитель группы обязан:</w:t>
      </w:r>
    </w:p>
    <w:p w:rsidR="005E0A72" w:rsidRPr="005E0A72" w:rsidRDefault="005E0A72" w:rsidP="005E0A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5E0A72">
        <w:rPr>
          <w:sz w:val="26"/>
          <w:szCs w:val="26"/>
        </w:rPr>
        <w:t>сразу после уведомления руководства органов принудительного содержания, информир</w:t>
      </w:r>
      <w:r>
        <w:rPr>
          <w:sz w:val="26"/>
          <w:szCs w:val="26"/>
        </w:rPr>
        <w:t>овать ответственного секретаря наблюдательной к</w:t>
      </w:r>
      <w:r w:rsidRPr="005E0A72">
        <w:rPr>
          <w:sz w:val="26"/>
          <w:szCs w:val="26"/>
        </w:rPr>
        <w:t>омиссии о месте и времени проверки, в случае неисполнения, мотивированно объяснить причину ответственному секретарю;</w:t>
      </w:r>
    </w:p>
    <w:p w:rsidR="005E0A72" w:rsidRDefault="005E0A72" w:rsidP="005E0A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5E0A72">
        <w:rPr>
          <w:sz w:val="26"/>
          <w:szCs w:val="26"/>
        </w:rPr>
        <w:t xml:space="preserve">принимать обращения и жалобы граждан, находящихся в </w:t>
      </w:r>
      <w:proofErr w:type="gramStart"/>
      <w:r w:rsidRPr="005E0A72">
        <w:rPr>
          <w:sz w:val="26"/>
          <w:szCs w:val="26"/>
        </w:rPr>
        <w:t>местах</w:t>
      </w:r>
      <w:proofErr w:type="gramEnd"/>
      <w:r w:rsidRPr="005E0A72">
        <w:rPr>
          <w:sz w:val="26"/>
          <w:szCs w:val="26"/>
        </w:rPr>
        <w:t xml:space="preserve"> принудительного содержания поступающих в ходе проверки;</w:t>
      </w:r>
    </w:p>
    <w:p w:rsidR="005E0A72" w:rsidRDefault="005E0A72" w:rsidP="005E0A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ср</w:t>
      </w:r>
      <w:r w:rsidRPr="005E0A72">
        <w:rPr>
          <w:sz w:val="26"/>
          <w:szCs w:val="26"/>
        </w:rPr>
        <w:t>азу, по окончанию проверки сообщить ответственному секретарю о фактах угрожающих жи</w:t>
      </w:r>
      <w:r>
        <w:rPr>
          <w:sz w:val="26"/>
          <w:szCs w:val="26"/>
        </w:rPr>
        <w:t>зни и здоровью граждан;</w:t>
      </w:r>
    </w:p>
    <w:p w:rsidR="005E0A72" w:rsidRDefault="005E0A72" w:rsidP="005E0A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5E0A72">
        <w:rPr>
          <w:sz w:val="26"/>
          <w:szCs w:val="26"/>
        </w:rPr>
        <w:t>в срок, не более 2 суток оформить акт и передать копию секретарю Комиссии и направить в ведомство, которому подчиняется данное учреждение.</w:t>
      </w:r>
    </w:p>
    <w:p w:rsidR="005E0A72" w:rsidRPr="00626EEE" w:rsidRDefault="005E0A72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Default="005E0A72" w:rsidP="005E0A72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8.</w:t>
      </w:r>
      <w:r>
        <w:rPr>
          <w:b/>
          <w:bCs/>
          <w:sz w:val="26"/>
          <w:szCs w:val="26"/>
        </w:rPr>
        <w:tab/>
      </w:r>
      <w:r w:rsidR="009D6C89" w:rsidRPr="00626EEE">
        <w:rPr>
          <w:b/>
          <w:bCs/>
          <w:sz w:val="26"/>
          <w:szCs w:val="26"/>
        </w:rPr>
        <w:t xml:space="preserve"> Работа с жалобами и обращениями.</w:t>
      </w:r>
    </w:p>
    <w:p w:rsidR="005E0A72" w:rsidRPr="00626EEE" w:rsidRDefault="005E0A72" w:rsidP="005E0A72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D6C89" w:rsidRPr="00626EEE" w:rsidRDefault="005E0A72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D6C89" w:rsidRPr="00626EEE">
        <w:rPr>
          <w:sz w:val="26"/>
          <w:szCs w:val="26"/>
        </w:rPr>
        <w:t>.1. Наблюдательная комиссия вправе рассматривать жалобы и обращения по вопросам, связанным с осуществлением общественного контроля.</w:t>
      </w:r>
    </w:p>
    <w:p w:rsidR="009D6C89" w:rsidRPr="00626EEE" w:rsidRDefault="009D6C89" w:rsidP="005E0A72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Письменные обращения и жалобы лиц, находящиеся в </w:t>
      </w:r>
      <w:proofErr w:type="gramStart"/>
      <w:r w:rsidRPr="00626EEE">
        <w:rPr>
          <w:sz w:val="26"/>
          <w:szCs w:val="26"/>
        </w:rPr>
        <w:t>местах</w:t>
      </w:r>
      <w:proofErr w:type="gramEnd"/>
      <w:r w:rsidRPr="00626EEE">
        <w:rPr>
          <w:sz w:val="26"/>
          <w:szCs w:val="26"/>
        </w:rPr>
        <w:t xml:space="preserve"> принудительного содержания, полученные во время </w:t>
      </w:r>
      <w:r w:rsidR="00E718E4" w:rsidRPr="00626EEE">
        <w:rPr>
          <w:sz w:val="26"/>
          <w:szCs w:val="26"/>
        </w:rPr>
        <w:t xml:space="preserve">инспектирования </w:t>
      </w:r>
      <w:r w:rsidR="005E0A72">
        <w:rPr>
          <w:sz w:val="26"/>
          <w:szCs w:val="26"/>
        </w:rPr>
        <w:t>(</w:t>
      </w:r>
      <w:r w:rsidRPr="005E0A72">
        <w:rPr>
          <w:sz w:val="26"/>
          <w:szCs w:val="26"/>
        </w:rPr>
        <w:t>посещения</w:t>
      </w:r>
      <w:r w:rsidR="005E0A72" w:rsidRPr="005E0A72">
        <w:rPr>
          <w:sz w:val="26"/>
          <w:szCs w:val="26"/>
        </w:rPr>
        <w:t>)</w:t>
      </w:r>
      <w:r w:rsidRPr="00626EEE">
        <w:rPr>
          <w:sz w:val="26"/>
          <w:szCs w:val="26"/>
        </w:rPr>
        <w:t xml:space="preserve"> учреждений, подлежат регистрации </w:t>
      </w:r>
      <w:r w:rsidR="006B4E0B" w:rsidRPr="00626EEE">
        <w:rPr>
          <w:sz w:val="26"/>
          <w:szCs w:val="26"/>
        </w:rPr>
        <w:t>по адресу</w:t>
      </w:r>
      <w:r w:rsidR="007D644E">
        <w:rPr>
          <w:sz w:val="26"/>
          <w:szCs w:val="26"/>
        </w:rPr>
        <w:t>, утвержденному на первом заседании наблюдательной комиссии</w:t>
      </w:r>
      <w:r w:rsidRPr="00626EEE">
        <w:rPr>
          <w:sz w:val="26"/>
          <w:szCs w:val="26"/>
        </w:rPr>
        <w:t>.</w:t>
      </w:r>
      <w:r w:rsidR="006B4E0B" w:rsidRPr="00626EEE">
        <w:rPr>
          <w:sz w:val="26"/>
          <w:szCs w:val="26"/>
        </w:rPr>
        <w:t xml:space="preserve"> </w:t>
      </w:r>
    </w:p>
    <w:p w:rsidR="006B4E0B" w:rsidRPr="00B109B0" w:rsidRDefault="006B4E0B" w:rsidP="00B109B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u w:val="single"/>
        </w:rPr>
      </w:pPr>
      <w:r w:rsidRPr="00626EEE">
        <w:rPr>
          <w:sz w:val="26"/>
          <w:szCs w:val="26"/>
        </w:rPr>
        <w:t xml:space="preserve">Направление жалоб и обращений в </w:t>
      </w:r>
      <w:r w:rsidR="007D644E">
        <w:rPr>
          <w:sz w:val="26"/>
          <w:szCs w:val="26"/>
        </w:rPr>
        <w:t xml:space="preserve">наблюдательную комиссию возможно по почте на почтовый </w:t>
      </w:r>
      <w:r w:rsidRPr="00626EEE">
        <w:rPr>
          <w:sz w:val="26"/>
          <w:szCs w:val="26"/>
        </w:rPr>
        <w:t>адрес</w:t>
      </w:r>
      <w:r w:rsidR="007D644E">
        <w:rPr>
          <w:sz w:val="26"/>
          <w:szCs w:val="26"/>
        </w:rPr>
        <w:t xml:space="preserve">, утвержденный на первом заседании комиссии или </w:t>
      </w:r>
      <w:r w:rsidRPr="00626EEE">
        <w:rPr>
          <w:sz w:val="26"/>
          <w:szCs w:val="26"/>
        </w:rPr>
        <w:t xml:space="preserve">по электронной почте на адрес </w:t>
      </w:r>
      <w:hyperlink r:id="rId6" w:history="1">
        <w:r w:rsidR="00B109B0" w:rsidRPr="00EF2B4B">
          <w:rPr>
            <w:rStyle w:val="a4"/>
            <w:sz w:val="26"/>
            <w:szCs w:val="26"/>
          </w:rPr>
          <w:t>lubovkaluga@mail.ru</w:t>
        </w:r>
      </w:hyperlink>
      <w:r w:rsidR="00B109B0">
        <w:rPr>
          <w:sz w:val="26"/>
          <w:szCs w:val="26"/>
          <w:u w:val="single"/>
        </w:rPr>
        <w:t xml:space="preserve"> </w:t>
      </w:r>
      <w:r w:rsidRPr="00B109B0">
        <w:rPr>
          <w:sz w:val="26"/>
          <w:szCs w:val="26"/>
          <w:u w:val="single"/>
        </w:rPr>
        <w:t>,</w:t>
      </w:r>
      <w:r w:rsidRPr="00626EEE">
        <w:rPr>
          <w:sz w:val="26"/>
          <w:szCs w:val="26"/>
        </w:rPr>
        <w:t xml:space="preserve"> </w:t>
      </w:r>
      <w:r w:rsidR="00B109B0">
        <w:rPr>
          <w:sz w:val="26"/>
          <w:szCs w:val="26"/>
        </w:rPr>
        <w:t xml:space="preserve"> </w:t>
      </w:r>
      <w:r w:rsidRPr="00626EEE">
        <w:rPr>
          <w:sz w:val="26"/>
          <w:szCs w:val="26"/>
        </w:rPr>
        <w:t>либо из рук в руки.</w:t>
      </w:r>
    </w:p>
    <w:p w:rsidR="00B109B0" w:rsidRDefault="009D6C89" w:rsidP="00B109B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Члены </w:t>
      </w:r>
      <w:r w:rsidR="006B4E0B" w:rsidRPr="00626EEE">
        <w:rPr>
          <w:sz w:val="26"/>
          <w:szCs w:val="26"/>
        </w:rPr>
        <w:t xml:space="preserve">наблюдательной </w:t>
      </w:r>
      <w:r w:rsidRPr="00626EEE">
        <w:rPr>
          <w:sz w:val="26"/>
          <w:szCs w:val="26"/>
        </w:rPr>
        <w:t xml:space="preserve">комиссии могут рассматривать жалобы и заявления, направлять запросы и представлять ответы от своего имени. </w:t>
      </w:r>
    </w:p>
    <w:p w:rsidR="009D6C89" w:rsidRPr="00626EEE" w:rsidRDefault="009D6C89" w:rsidP="00B109B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Жалобы и обращения, поступившие в адрес наблюдательной комиссии, рассматриваются на заседании </w:t>
      </w:r>
      <w:r w:rsidR="006B4E0B" w:rsidRPr="00626EEE">
        <w:rPr>
          <w:sz w:val="26"/>
          <w:szCs w:val="26"/>
        </w:rPr>
        <w:t xml:space="preserve">наблюдательной </w:t>
      </w:r>
      <w:r w:rsidRPr="00626EEE">
        <w:rPr>
          <w:sz w:val="26"/>
          <w:szCs w:val="26"/>
        </w:rPr>
        <w:t>комиссии.</w:t>
      </w:r>
    </w:p>
    <w:p w:rsidR="009D6C89" w:rsidRPr="00626EEE" w:rsidRDefault="009D6C89" w:rsidP="00B109B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По результатам проверки жалобы составляется заключение.</w:t>
      </w:r>
    </w:p>
    <w:p w:rsidR="009D6C89" w:rsidRPr="00626EEE" w:rsidRDefault="00B109B0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="009D6C89" w:rsidRPr="00626EEE">
        <w:rPr>
          <w:sz w:val="26"/>
          <w:szCs w:val="26"/>
        </w:rPr>
        <w:t xml:space="preserve"> Результаты проверки оглашаются на заседании </w:t>
      </w:r>
      <w:r w:rsidR="006B4E0B" w:rsidRPr="00626EEE">
        <w:rPr>
          <w:sz w:val="26"/>
          <w:szCs w:val="26"/>
        </w:rPr>
        <w:t xml:space="preserve">наблюдательной </w:t>
      </w:r>
      <w:r w:rsidR="009D6C89" w:rsidRPr="00626EEE">
        <w:rPr>
          <w:sz w:val="26"/>
          <w:szCs w:val="26"/>
        </w:rPr>
        <w:t xml:space="preserve">комиссии. В случае необходимости комиссия </w:t>
      </w:r>
      <w:proofErr w:type="gramStart"/>
      <w:r w:rsidR="009D6C89" w:rsidRPr="00626EEE">
        <w:rPr>
          <w:sz w:val="26"/>
          <w:szCs w:val="26"/>
        </w:rPr>
        <w:t>утверждает заключение и представляет</w:t>
      </w:r>
      <w:proofErr w:type="gramEnd"/>
      <w:r w:rsidR="009D6C89" w:rsidRPr="00626EEE">
        <w:rPr>
          <w:sz w:val="26"/>
          <w:szCs w:val="26"/>
        </w:rPr>
        <w:t xml:space="preserve"> его для принятия необходимых мер по устранению недостатков или защите прав заключенного в соответствующее региональное управление, либо его вышестоящий орган, а также в органы прокуратуры.</w:t>
      </w:r>
    </w:p>
    <w:p w:rsidR="006577C3" w:rsidRPr="00B109B0" w:rsidRDefault="00B109B0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>
        <w:rPr>
          <w:sz w:val="26"/>
          <w:szCs w:val="26"/>
        </w:rPr>
        <w:tab/>
      </w:r>
      <w:r w:rsidR="006577C3" w:rsidRPr="00B109B0">
        <w:rPr>
          <w:sz w:val="26"/>
          <w:szCs w:val="26"/>
        </w:rPr>
        <w:t>При обращении региональных управлений в наблюдательную комиссию с просьбой об организации экстренных инспекций наблюдательной комиссии и оказании содействия в решении конфликтных ситуаций. Решение об этом принимается в оперативном порядке через председателя наблюдательной комиссии либо его заместителей.</w:t>
      </w:r>
    </w:p>
    <w:p w:rsidR="009D6C89" w:rsidRDefault="009D6C89" w:rsidP="00B109B0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8.</w:t>
      </w:r>
      <w:r w:rsidR="00B109B0">
        <w:rPr>
          <w:sz w:val="26"/>
          <w:szCs w:val="26"/>
        </w:rPr>
        <w:t>4</w:t>
      </w:r>
      <w:r w:rsidRPr="00626EEE">
        <w:rPr>
          <w:sz w:val="26"/>
          <w:szCs w:val="26"/>
        </w:rPr>
        <w:t>. О принятом решении, о</w:t>
      </w:r>
      <w:r w:rsidR="006577C3" w:rsidRPr="00626EEE">
        <w:rPr>
          <w:sz w:val="26"/>
          <w:szCs w:val="26"/>
        </w:rPr>
        <w:t xml:space="preserve">б </w:t>
      </w:r>
      <w:r w:rsidRPr="00626EEE">
        <w:rPr>
          <w:sz w:val="26"/>
          <w:szCs w:val="26"/>
        </w:rPr>
        <w:t xml:space="preserve"> </w:t>
      </w:r>
      <w:r w:rsidR="006577C3" w:rsidRPr="00626EEE">
        <w:rPr>
          <w:sz w:val="26"/>
          <w:szCs w:val="26"/>
        </w:rPr>
        <w:t>инспектировании</w:t>
      </w:r>
      <w:r w:rsidR="003D3A64" w:rsidRPr="00626EEE">
        <w:rPr>
          <w:sz w:val="26"/>
          <w:szCs w:val="26"/>
        </w:rPr>
        <w:t xml:space="preserve"> </w:t>
      </w:r>
      <w:r w:rsidR="006577C3" w:rsidRPr="00626EEE">
        <w:rPr>
          <w:sz w:val="26"/>
          <w:szCs w:val="26"/>
        </w:rPr>
        <w:t xml:space="preserve">учреждения </w:t>
      </w:r>
      <w:r w:rsidR="003D3A64" w:rsidRPr="00626EEE">
        <w:rPr>
          <w:sz w:val="26"/>
          <w:szCs w:val="26"/>
        </w:rPr>
        <w:t>уведомляется соответствующее региональное управление мест принудительного содержания.</w:t>
      </w:r>
      <w:r w:rsidR="006577C3" w:rsidRPr="00626EEE">
        <w:rPr>
          <w:sz w:val="26"/>
          <w:szCs w:val="26"/>
        </w:rPr>
        <w:t xml:space="preserve"> </w:t>
      </w:r>
    </w:p>
    <w:p w:rsidR="00B109B0" w:rsidRPr="00626EEE" w:rsidRDefault="00B109B0" w:rsidP="00B109B0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Default="009D6C89" w:rsidP="00B109B0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9. Проведение посещений учреждений.</w:t>
      </w:r>
    </w:p>
    <w:p w:rsidR="00B109B0" w:rsidRPr="00626EEE" w:rsidRDefault="00B109B0" w:rsidP="00B109B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F12C9C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9.1. </w:t>
      </w:r>
      <w:r w:rsidR="00F12C9C" w:rsidRPr="00626EEE">
        <w:rPr>
          <w:sz w:val="26"/>
          <w:szCs w:val="26"/>
        </w:rPr>
        <w:t xml:space="preserve">Посещение рабочей группой учреждения проводится в согласованном </w:t>
      </w:r>
      <w:proofErr w:type="gramStart"/>
      <w:r w:rsidR="00F12C9C" w:rsidRPr="00626EEE">
        <w:rPr>
          <w:sz w:val="26"/>
          <w:szCs w:val="26"/>
        </w:rPr>
        <w:t>составе</w:t>
      </w:r>
      <w:proofErr w:type="gramEnd"/>
      <w:r w:rsidR="00F12C9C" w:rsidRPr="00626EEE">
        <w:rPr>
          <w:sz w:val="26"/>
          <w:szCs w:val="26"/>
        </w:rPr>
        <w:t xml:space="preserve"> и даты посещения. Посещение учреждения, как правило, проводится в период с 8-00 до 23-00. В случае обоснованной и крайней необходимости, при посещении изоляторов временного содержания органов МВД – в ночное время.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9.2. Основание</w:t>
      </w:r>
      <w:r w:rsidR="00616102">
        <w:rPr>
          <w:sz w:val="26"/>
          <w:szCs w:val="26"/>
        </w:rPr>
        <w:t>м</w:t>
      </w:r>
      <w:r w:rsidRPr="00626EEE">
        <w:rPr>
          <w:sz w:val="26"/>
          <w:szCs w:val="26"/>
        </w:rPr>
        <w:t xml:space="preserve"> для пропуска в учреждение является мандат члена наблюдательной комиссии. Для привлеченных лиц, по согласованию, - документ, удостоверяющий личность.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9.3. При посещении учреждений мест принудительного содержания представители наблюдательной комиссии обязаны соблюдать положения нормативных правовых актов, обеспечивающие работу учреждения, подчиняться законным требованиям администрации, соблюдать меры собственной безопасности.</w:t>
      </w:r>
    </w:p>
    <w:p w:rsidR="00B109B0" w:rsidRDefault="009D6C89" w:rsidP="00B109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26EEE">
        <w:rPr>
          <w:sz w:val="26"/>
          <w:szCs w:val="26"/>
        </w:rPr>
        <w:lastRenderedPageBreak/>
        <w:t>9.4.</w:t>
      </w:r>
      <w:r w:rsidRPr="00626EEE">
        <w:rPr>
          <w:rStyle w:val="apple-converted-space"/>
          <w:sz w:val="26"/>
          <w:szCs w:val="26"/>
        </w:rPr>
        <w:t> </w:t>
      </w:r>
      <w:r w:rsidRPr="00626EEE">
        <w:rPr>
          <w:sz w:val="26"/>
          <w:szCs w:val="26"/>
        </w:rPr>
        <w:t xml:space="preserve">В случае необходимости, </w:t>
      </w:r>
      <w:r w:rsidRPr="00B109B0">
        <w:rPr>
          <w:sz w:val="26"/>
          <w:szCs w:val="26"/>
        </w:rPr>
        <w:t>руководитель</w:t>
      </w:r>
      <w:r w:rsidRPr="00626EEE">
        <w:rPr>
          <w:sz w:val="26"/>
          <w:szCs w:val="26"/>
        </w:rPr>
        <w:t xml:space="preserve"> </w:t>
      </w:r>
      <w:r w:rsidR="00F12C9C" w:rsidRPr="00626EEE">
        <w:rPr>
          <w:sz w:val="26"/>
          <w:szCs w:val="26"/>
        </w:rPr>
        <w:t xml:space="preserve"> </w:t>
      </w:r>
      <w:r w:rsidRPr="00626EEE">
        <w:rPr>
          <w:sz w:val="26"/>
          <w:szCs w:val="26"/>
        </w:rPr>
        <w:t xml:space="preserve">рабочей группы </w:t>
      </w:r>
      <w:r w:rsidRPr="00B109B0">
        <w:rPr>
          <w:sz w:val="26"/>
          <w:szCs w:val="26"/>
        </w:rPr>
        <w:t>по согласованию членами рабочей группы,</w:t>
      </w:r>
      <w:r w:rsidRPr="00626EEE">
        <w:rPr>
          <w:sz w:val="26"/>
          <w:szCs w:val="26"/>
        </w:rPr>
        <w:t xml:space="preserve"> распределяет задачи в посещении учреждения. При посещении учреждения, как правило, проводятся:</w:t>
      </w:r>
    </w:p>
    <w:p w:rsidR="00B109B0" w:rsidRDefault="00B109B0" w:rsidP="00B109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B109B0">
        <w:rPr>
          <w:sz w:val="26"/>
          <w:szCs w:val="26"/>
        </w:rPr>
        <w:t>ознакомительная беседа с представителями администрации учреждения, с получением необходимой информации и обсуждением порядка работы членов рабочей группы в учреждении;</w:t>
      </w:r>
    </w:p>
    <w:p w:rsidR="00F6077A" w:rsidRDefault="00B109B0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осмотр территории и помещений учреждения, ознакомление с условиями содержания и обращения с лицами, находящимися в местах принудительного содержания;</w:t>
      </w:r>
    </w:p>
    <w:p w:rsidR="00B109B0" w:rsidRDefault="00B109B0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F6077A" w:rsidRPr="00B109B0">
        <w:rPr>
          <w:sz w:val="26"/>
          <w:szCs w:val="26"/>
        </w:rPr>
        <w:t>посещение камер, карцеров, стационарных отделений, прогулочных двориков, библиотек, столовых, штрафных и дисциплинарных изоляторов, одиночных камер, посещений для обеспечения личной безопасности осужденных, иных помещений мест принудительного содержания, за исключением объектов и сооружений, обеспечивающих безопасность и охрану осужденных, на посещение  которых необходимо согласие начальников мест принудительного содержания</w:t>
      </w:r>
      <w:proofErr w:type="gramStart"/>
      <w:r w:rsidR="00F6077A" w:rsidRPr="00B109B0">
        <w:rPr>
          <w:sz w:val="26"/>
          <w:szCs w:val="26"/>
        </w:rPr>
        <w:t>.</w:t>
      </w:r>
      <w:proofErr w:type="gramEnd"/>
      <w:r w:rsidR="009D6C89" w:rsidRPr="00626EEE">
        <w:rPr>
          <w:sz w:val="26"/>
          <w:szCs w:val="26"/>
        </w:rPr>
        <w:br/>
        <w:t xml:space="preserve">- </w:t>
      </w:r>
      <w:proofErr w:type="gramStart"/>
      <w:r w:rsidR="009D6C89" w:rsidRPr="00626EEE">
        <w:rPr>
          <w:sz w:val="26"/>
          <w:szCs w:val="26"/>
        </w:rPr>
        <w:t>б</w:t>
      </w:r>
      <w:proofErr w:type="gramEnd"/>
      <w:r w:rsidR="009D6C89" w:rsidRPr="00626EEE">
        <w:rPr>
          <w:sz w:val="26"/>
          <w:szCs w:val="26"/>
        </w:rPr>
        <w:t>еседы с лицами, находящимися в местах принудительного содержания по вопросам, входящим в компетенцию работы наблюдательной комиссии, заслушиваются жалобы, связанные с работой учреждения и сотрудников</w:t>
      </w:r>
      <w:proofErr w:type="gramStart"/>
      <w:r w:rsidR="009D6C89" w:rsidRPr="00626EEE">
        <w:rPr>
          <w:sz w:val="26"/>
          <w:szCs w:val="26"/>
        </w:rPr>
        <w:t>.</w:t>
      </w:r>
      <w:proofErr w:type="gramEnd"/>
      <w:r w:rsidR="009D6C89" w:rsidRPr="00626EEE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proofErr w:type="gramStart"/>
      <w:r w:rsidR="009D6C89" w:rsidRPr="00626EEE">
        <w:rPr>
          <w:sz w:val="26"/>
          <w:szCs w:val="26"/>
        </w:rPr>
        <w:t>о</w:t>
      </w:r>
      <w:proofErr w:type="gramEnd"/>
      <w:r w:rsidR="009D6C89" w:rsidRPr="00626EEE">
        <w:rPr>
          <w:sz w:val="26"/>
          <w:szCs w:val="26"/>
        </w:rPr>
        <w:t>бсуждение с сотрудниками вопросов, связанных с обеспечением законных прав и интересов лиц, находящихся в местах принудительного содержания, условий соде</w:t>
      </w:r>
      <w:r>
        <w:rPr>
          <w:sz w:val="26"/>
          <w:szCs w:val="26"/>
        </w:rPr>
        <w:t>ржания, в согласованном порядке;</w:t>
      </w:r>
    </w:p>
    <w:p w:rsidR="009D6C89" w:rsidRPr="00626EEE" w:rsidRDefault="00B109B0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B109B0">
        <w:rPr>
          <w:sz w:val="26"/>
          <w:szCs w:val="26"/>
        </w:rPr>
        <w:t>о</w:t>
      </w:r>
      <w:r w:rsidR="009D6C89" w:rsidRPr="00B109B0">
        <w:rPr>
          <w:sz w:val="26"/>
          <w:szCs w:val="26"/>
        </w:rPr>
        <w:t>знакомление</w:t>
      </w:r>
      <w:r w:rsidR="009D6C89" w:rsidRPr="00B109B0">
        <w:rPr>
          <w:rStyle w:val="apple-converted-space"/>
          <w:sz w:val="26"/>
          <w:szCs w:val="26"/>
        </w:rPr>
        <w:t> </w:t>
      </w:r>
      <w:r w:rsidR="009D6C89" w:rsidRPr="00B109B0">
        <w:rPr>
          <w:sz w:val="26"/>
          <w:szCs w:val="26"/>
        </w:rPr>
        <w:t xml:space="preserve">с документацией учреждения, содержащей информацию по </w:t>
      </w:r>
      <w:r w:rsidRPr="00B109B0">
        <w:rPr>
          <w:sz w:val="26"/>
          <w:szCs w:val="26"/>
        </w:rPr>
        <w:t>вопросам общественного контроля;</w:t>
      </w:r>
      <w:proofErr w:type="gramEnd"/>
    </w:p>
    <w:p w:rsidR="00B20A1F" w:rsidRPr="00626EEE" w:rsidRDefault="00B20A1F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- </w:t>
      </w:r>
      <w:r w:rsidR="00B109B0">
        <w:rPr>
          <w:sz w:val="26"/>
          <w:szCs w:val="26"/>
        </w:rPr>
        <w:tab/>
      </w:r>
      <w:r w:rsidRPr="00626EEE">
        <w:rPr>
          <w:sz w:val="26"/>
          <w:szCs w:val="26"/>
        </w:rPr>
        <w:t>исследование документации учреждения, содержащей информации по вопросам общественного контроля, в том числе путем запрашивания в установленном законодательством Российской Федерации порядке у администраций мест принудительного содержания и получения от них сведений и документов, необходимых для  проведения общественного контроля и подготовки заключений, предложений или обращений наблюдательной комиссии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9.5. Осмотр территории и помещений учреждения проводится в сопровождении ответственного сотрудника учреждения. Осмотр и посещение объектов и сооружений, обеспечивающих безопасность и охрану осужденных, проводится по согласию с руководителем учреждения.</w:t>
      </w:r>
    </w:p>
    <w:p w:rsidR="00B20A1F" w:rsidRPr="00B109B0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9.6. В случае проверки жалоб и заявлений, члены рабочей группы проводят встречи с заявителями и заинтересованными лицами. </w:t>
      </w:r>
      <w:r w:rsidR="00B20A1F" w:rsidRPr="00B109B0">
        <w:rPr>
          <w:sz w:val="26"/>
          <w:szCs w:val="26"/>
        </w:rPr>
        <w:t>По настоянию членов рабочей группы беседа с такими лицами может проводиться конфиденциально.</w:t>
      </w:r>
    </w:p>
    <w:p w:rsidR="009D6C89" w:rsidRPr="00626EEE" w:rsidRDefault="009D6C89" w:rsidP="00B109B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По инициативе членов рабочей группы наблюдательной комиссии, по согласованию с администрацией учреждений, исполняющих уголовное наказание, связанное с лишением свободы, на территории учреждения может быть организован личный прием лиц, находящихся в местах принудительного содержания.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9.7. Визит в учреждение, как правило, завершается встречей с руководством учреждения, для разрешения возникших при посещении вопросов, а также с </w:t>
      </w:r>
      <w:r w:rsidRPr="00626EEE">
        <w:rPr>
          <w:sz w:val="26"/>
          <w:szCs w:val="26"/>
        </w:rPr>
        <w:lastRenderedPageBreak/>
        <w:t>предварительным обсуждением итогов визита, - выявленных проблем и недостатков, путей их устранения и разрешения.</w:t>
      </w:r>
    </w:p>
    <w:p w:rsidR="009D6C89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9.8. </w:t>
      </w:r>
      <w:r w:rsidR="00FF202A">
        <w:rPr>
          <w:sz w:val="26"/>
          <w:szCs w:val="26"/>
        </w:rPr>
        <w:t xml:space="preserve"> </w:t>
      </w:r>
      <w:r w:rsidRPr="00626EEE">
        <w:rPr>
          <w:sz w:val="26"/>
          <w:szCs w:val="26"/>
        </w:rPr>
        <w:t>В случае необходимости, после посещения учреждения члены рабочей группы могут направлять к руководству учреждения запросы для получения дополнительной информации и документальных материалов.</w:t>
      </w:r>
    </w:p>
    <w:p w:rsidR="00FF202A" w:rsidRPr="00626EEE" w:rsidRDefault="00FF202A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Default="009D6C89" w:rsidP="00FF202A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10. Участие членов комиссии в рассмотрении материалов дел осужденных.</w:t>
      </w:r>
    </w:p>
    <w:p w:rsidR="00FF202A" w:rsidRPr="00626EEE" w:rsidRDefault="00FF202A" w:rsidP="00FF202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10.1. Члены наблюдательных комиссии имеют право принимать участие в работе административной комиссии учреждений, исполняющих уголовное наказание, связанное с лишением свободы (далее - учреждений УИС) в решении вопросов о переводе осужденных из одних условий отбывания наказания в другие.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10.2. Участие членов наблюдательной комиссии в работе административной комиссии учреждения может проводиться в</w:t>
      </w:r>
      <w:r w:rsidR="00975E59" w:rsidRPr="00626EEE">
        <w:rPr>
          <w:sz w:val="26"/>
          <w:szCs w:val="26"/>
        </w:rPr>
        <w:t xml:space="preserve"> разовом порядке, в</w:t>
      </w:r>
      <w:r w:rsidRPr="00626EEE">
        <w:rPr>
          <w:sz w:val="26"/>
          <w:szCs w:val="26"/>
        </w:rPr>
        <w:t xml:space="preserve"> период осуществления </w:t>
      </w:r>
      <w:r w:rsidR="00975E59" w:rsidRPr="00626EEE">
        <w:rPr>
          <w:sz w:val="26"/>
          <w:szCs w:val="26"/>
        </w:rPr>
        <w:t xml:space="preserve">инспекционных визитов </w:t>
      </w:r>
      <w:r w:rsidR="00FF202A">
        <w:rPr>
          <w:sz w:val="26"/>
          <w:szCs w:val="26"/>
        </w:rPr>
        <w:t>(</w:t>
      </w:r>
      <w:r w:rsidRPr="00FF202A">
        <w:rPr>
          <w:sz w:val="26"/>
          <w:szCs w:val="26"/>
        </w:rPr>
        <w:t>посещений</w:t>
      </w:r>
      <w:r w:rsidR="00FF202A">
        <w:rPr>
          <w:sz w:val="26"/>
          <w:szCs w:val="26"/>
        </w:rPr>
        <w:t>)</w:t>
      </w:r>
      <w:r w:rsidRPr="00626EEE">
        <w:rPr>
          <w:sz w:val="26"/>
          <w:szCs w:val="26"/>
        </w:rPr>
        <w:t xml:space="preserve"> учреждений УИС.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10.3. При рассмотрении персональных дел осужденных, член наблюдательной комиссии в порядке формирования собственного мнения имеет право: знакомится с материалами дела осужденного, опрашивать осужденного, получать комментарии и пояснения сотрудников учреждения.</w:t>
      </w:r>
    </w:p>
    <w:p w:rsidR="009D6C89" w:rsidRDefault="00FF202A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10.4. </w:t>
      </w:r>
      <w:r w:rsidR="009D6C89" w:rsidRPr="00FF202A">
        <w:rPr>
          <w:sz w:val="26"/>
          <w:szCs w:val="26"/>
        </w:rPr>
        <w:t>Полученная в ходе посещений мест принудительного содержания информация, не подлежит распространению членами наблюдательной комиссии, без согласия на то обладателя информации.</w:t>
      </w:r>
    </w:p>
    <w:p w:rsidR="00FF202A" w:rsidRPr="00626EEE" w:rsidRDefault="00FF202A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C39BE" w:rsidRDefault="009D6C89" w:rsidP="00AC39BE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>11. Порядок подготовки итоговых документов</w:t>
      </w:r>
    </w:p>
    <w:p w:rsidR="009D6C89" w:rsidRDefault="009D6C89" w:rsidP="00AC39BE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 наблюдательной комиссии.</w:t>
      </w:r>
    </w:p>
    <w:p w:rsidR="00FF202A" w:rsidRPr="00626EEE" w:rsidRDefault="00FF202A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C39B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11.1.</w:t>
      </w:r>
      <w:r w:rsidRPr="00626EEE">
        <w:rPr>
          <w:rStyle w:val="apple-converted-space"/>
          <w:sz w:val="26"/>
          <w:szCs w:val="26"/>
        </w:rPr>
        <w:t> </w:t>
      </w:r>
      <w:r w:rsidRPr="00626EEE">
        <w:rPr>
          <w:sz w:val="26"/>
          <w:szCs w:val="26"/>
        </w:rPr>
        <w:t>По итогам работы наблюдательная комиссия может принимать:</w:t>
      </w:r>
      <w:r w:rsidRPr="00626EEE">
        <w:rPr>
          <w:sz w:val="26"/>
          <w:szCs w:val="26"/>
        </w:rPr>
        <w:br/>
        <w:t xml:space="preserve">- </w:t>
      </w:r>
      <w:r w:rsidR="00AC39BE">
        <w:rPr>
          <w:sz w:val="26"/>
          <w:szCs w:val="26"/>
        </w:rPr>
        <w:tab/>
      </w:r>
      <w:r w:rsidRPr="00626EEE">
        <w:rPr>
          <w:sz w:val="26"/>
          <w:szCs w:val="26"/>
        </w:rPr>
        <w:t xml:space="preserve">по итогам визитов в учреждения принудительного содержания </w:t>
      </w:r>
      <w:r w:rsidR="00975E59" w:rsidRPr="00626EEE">
        <w:rPr>
          <w:sz w:val="26"/>
          <w:szCs w:val="26"/>
        </w:rPr>
        <w:t>–</w:t>
      </w:r>
      <w:r w:rsidRPr="00626EEE">
        <w:rPr>
          <w:sz w:val="26"/>
          <w:szCs w:val="26"/>
        </w:rPr>
        <w:t xml:space="preserve"> </w:t>
      </w:r>
      <w:r w:rsidR="00975E59" w:rsidRPr="00626EEE">
        <w:rPr>
          <w:sz w:val="26"/>
          <w:szCs w:val="26"/>
        </w:rPr>
        <w:t>отчет либо акт</w:t>
      </w:r>
      <w:r w:rsidRPr="00626EEE">
        <w:rPr>
          <w:sz w:val="26"/>
          <w:szCs w:val="26"/>
        </w:rPr>
        <w:t>;</w:t>
      </w:r>
    </w:p>
    <w:p w:rsidR="00AC39BE" w:rsidRDefault="00AC39B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AC39BE">
        <w:rPr>
          <w:sz w:val="26"/>
          <w:szCs w:val="26"/>
        </w:rPr>
        <w:t>по итогам обсуждения проблемных вопросов - о</w:t>
      </w:r>
      <w:r>
        <w:rPr>
          <w:sz w:val="26"/>
          <w:szCs w:val="26"/>
        </w:rPr>
        <w:t>бращение или специальный доклад;</w:t>
      </w:r>
      <w:r w:rsidRPr="00AC39BE">
        <w:rPr>
          <w:sz w:val="26"/>
          <w:szCs w:val="26"/>
        </w:rPr>
        <w:t xml:space="preserve"> </w:t>
      </w:r>
    </w:p>
    <w:p w:rsidR="009D6C89" w:rsidRPr="00626EEE" w:rsidRDefault="00AC39BE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 xml:space="preserve"> по итогам работы комиссии за годовой период </w:t>
      </w:r>
      <w:r w:rsidR="00975E59" w:rsidRPr="00626EEE">
        <w:rPr>
          <w:sz w:val="26"/>
          <w:szCs w:val="26"/>
        </w:rPr>
        <w:t xml:space="preserve">– периодический доклад </w:t>
      </w:r>
      <w:r w:rsidR="009D6C89" w:rsidRPr="00626EEE">
        <w:rPr>
          <w:sz w:val="26"/>
          <w:szCs w:val="26"/>
        </w:rPr>
        <w:t xml:space="preserve"> </w:t>
      </w:r>
      <w:r w:rsidR="009D6C89" w:rsidRPr="00AC39BE">
        <w:rPr>
          <w:sz w:val="26"/>
          <w:szCs w:val="26"/>
        </w:rPr>
        <w:t xml:space="preserve">по осуществлению </w:t>
      </w:r>
      <w:proofErr w:type="gramStart"/>
      <w:r w:rsidR="009D6C89" w:rsidRPr="00AC39BE">
        <w:rPr>
          <w:sz w:val="26"/>
          <w:szCs w:val="26"/>
        </w:rPr>
        <w:t>общественного</w:t>
      </w:r>
      <w:proofErr w:type="gramEnd"/>
      <w:r w:rsidR="009D6C89" w:rsidRPr="00AC39BE">
        <w:rPr>
          <w:sz w:val="26"/>
          <w:szCs w:val="26"/>
        </w:rPr>
        <w:t xml:space="preserve"> контроля.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11.2. </w:t>
      </w:r>
      <w:r w:rsidR="00975E59" w:rsidRPr="00626EEE">
        <w:rPr>
          <w:sz w:val="26"/>
          <w:szCs w:val="26"/>
        </w:rPr>
        <w:t xml:space="preserve">Отчеты и акты </w:t>
      </w:r>
      <w:r w:rsidRPr="00626EEE">
        <w:rPr>
          <w:sz w:val="26"/>
          <w:szCs w:val="26"/>
        </w:rPr>
        <w:t xml:space="preserve">наблюдательной комиссии по итогам посещения учреждений, составляется сразу после визита в учреждение (как правило, не более чем через 10 дней). </w:t>
      </w:r>
      <w:r w:rsidR="00975E59" w:rsidRPr="00626EEE">
        <w:rPr>
          <w:sz w:val="26"/>
          <w:szCs w:val="26"/>
        </w:rPr>
        <w:t>Отчет или акт, содержащи</w:t>
      </w:r>
      <w:r w:rsidRPr="00626EEE">
        <w:rPr>
          <w:sz w:val="26"/>
          <w:szCs w:val="26"/>
        </w:rPr>
        <w:t>е выводы и предложения п</w:t>
      </w:r>
      <w:r w:rsidR="00975E59" w:rsidRPr="00626EEE">
        <w:rPr>
          <w:sz w:val="26"/>
          <w:szCs w:val="26"/>
        </w:rPr>
        <w:t>о итогам инспекции, подписываю</w:t>
      </w:r>
      <w:r w:rsidRPr="00626EEE">
        <w:rPr>
          <w:sz w:val="26"/>
          <w:szCs w:val="26"/>
        </w:rPr>
        <w:t>тся членами рабочей группы, и направляются в адрес руководителей проверяемого учреждения и территориального ведомства, в непосредственном подчинении которого находится учреждение.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626EEE">
        <w:rPr>
          <w:sz w:val="26"/>
          <w:szCs w:val="26"/>
        </w:rPr>
        <w:t>Подготовленное</w:t>
      </w:r>
      <w:proofErr w:type="gramEnd"/>
      <w:r w:rsidRPr="00626EEE">
        <w:rPr>
          <w:sz w:val="26"/>
          <w:szCs w:val="26"/>
        </w:rPr>
        <w:t xml:space="preserve"> членами рабочей группы </w:t>
      </w:r>
      <w:r w:rsidR="009D593A" w:rsidRPr="00626EEE">
        <w:rPr>
          <w:sz w:val="26"/>
          <w:szCs w:val="26"/>
        </w:rPr>
        <w:t xml:space="preserve">отчеты и акты </w:t>
      </w:r>
      <w:r w:rsidRPr="00626EEE">
        <w:rPr>
          <w:sz w:val="26"/>
          <w:szCs w:val="26"/>
        </w:rPr>
        <w:t>наблюдательной комиссии оглашается на ближайшем, после посещения учреждения, заседании наблюдательной комиссии.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lastRenderedPageBreak/>
        <w:t>11.3. По инициативе своих членов,</w:t>
      </w:r>
      <w:r w:rsidR="009D593A" w:rsidRPr="00626EEE">
        <w:rPr>
          <w:sz w:val="26"/>
          <w:szCs w:val="26"/>
        </w:rPr>
        <w:t xml:space="preserve"> наблюдательная </w:t>
      </w:r>
      <w:r w:rsidRPr="00626EEE">
        <w:rPr>
          <w:sz w:val="26"/>
          <w:szCs w:val="26"/>
        </w:rPr>
        <w:t xml:space="preserve"> комиссия может проводить тематические заседания для обсуждения отдельных проблемных вопросов. В качестве первичных материалов для проведения таких заседаний могут быть использованы итоговые отчеты (акты) по проверке учреждений, проверенные жалобы, материалы и документы, представленные учреждениями принудительного содержания, иные вызывающие озабоченность материалы, полученные из достоверных источников.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Решение о подготовке тематического заседания принимается на заседании комиссии, либо по инициативе членов комиссии. В последнем случае председатель комиссии организует оповещение членов комиссии о такой инициативе. Для подготовки тематического заседания, проекта обращения или заключения, организуется рабочая группа. Члены рабочей группы также обеспечивают приглашение заинтересованных лиц - специалистов или представителей ведомств для участия в </w:t>
      </w:r>
      <w:proofErr w:type="gramStart"/>
      <w:r w:rsidRPr="00626EEE">
        <w:rPr>
          <w:sz w:val="26"/>
          <w:szCs w:val="26"/>
        </w:rPr>
        <w:t>заседании</w:t>
      </w:r>
      <w:proofErr w:type="gramEnd"/>
      <w:r w:rsidRPr="00626EEE">
        <w:rPr>
          <w:sz w:val="26"/>
          <w:szCs w:val="26"/>
        </w:rPr>
        <w:t>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По договоренности, тематическое заседание наблюдательной комиссии может быть организовано в управлении (ведомстве), имеющим непосредственное отношение к рассматриваемым вопросам.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По итогам обсуждения наблюдательной комиссией утверждается обращение либо </w:t>
      </w:r>
      <w:r w:rsidR="009D593A" w:rsidRPr="00626EEE">
        <w:rPr>
          <w:sz w:val="26"/>
          <w:szCs w:val="26"/>
        </w:rPr>
        <w:t>специальный доклад</w:t>
      </w:r>
      <w:r w:rsidRPr="00626EEE">
        <w:rPr>
          <w:sz w:val="26"/>
          <w:szCs w:val="26"/>
        </w:rPr>
        <w:t>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11.4.</w:t>
      </w:r>
      <w:r w:rsidRPr="00626EEE">
        <w:rPr>
          <w:rStyle w:val="apple-converted-space"/>
          <w:sz w:val="26"/>
          <w:szCs w:val="26"/>
        </w:rPr>
        <w:t> </w:t>
      </w:r>
      <w:r w:rsidRPr="00626EEE">
        <w:rPr>
          <w:sz w:val="26"/>
          <w:szCs w:val="26"/>
        </w:rPr>
        <w:t xml:space="preserve">По итогам работы за год решением </w:t>
      </w:r>
      <w:r w:rsidR="009D593A" w:rsidRPr="00626EEE">
        <w:rPr>
          <w:sz w:val="26"/>
          <w:szCs w:val="26"/>
        </w:rPr>
        <w:t xml:space="preserve">наблюдательной </w:t>
      </w:r>
      <w:r w:rsidRPr="00626EEE">
        <w:rPr>
          <w:sz w:val="26"/>
          <w:szCs w:val="26"/>
        </w:rPr>
        <w:t xml:space="preserve">комиссии может быть разработан и принят </w:t>
      </w:r>
      <w:r w:rsidR="009D593A" w:rsidRPr="00626EEE">
        <w:rPr>
          <w:sz w:val="26"/>
          <w:szCs w:val="26"/>
        </w:rPr>
        <w:t xml:space="preserve">периодический доклад </w:t>
      </w:r>
      <w:r w:rsidRPr="003C3E57">
        <w:rPr>
          <w:sz w:val="26"/>
          <w:szCs w:val="26"/>
        </w:rPr>
        <w:t xml:space="preserve">по осуществлению </w:t>
      </w:r>
      <w:proofErr w:type="gramStart"/>
      <w:r w:rsidRPr="003C3E57">
        <w:rPr>
          <w:sz w:val="26"/>
          <w:szCs w:val="26"/>
        </w:rPr>
        <w:t>общественного</w:t>
      </w:r>
      <w:proofErr w:type="gramEnd"/>
      <w:r w:rsidRPr="003C3E57">
        <w:rPr>
          <w:sz w:val="26"/>
          <w:szCs w:val="26"/>
        </w:rPr>
        <w:t xml:space="preserve"> контроля.</w:t>
      </w:r>
    </w:p>
    <w:p w:rsidR="003C3E57" w:rsidRDefault="003C3E57" w:rsidP="009654FE">
      <w:pPr>
        <w:pStyle w:val="a3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</w:p>
    <w:p w:rsidR="009D6C89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12. Представление результатов </w:t>
      </w:r>
      <w:proofErr w:type="gramStart"/>
      <w:r w:rsidRPr="00626EEE">
        <w:rPr>
          <w:b/>
          <w:bCs/>
          <w:sz w:val="26"/>
          <w:szCs w:val="26"/>
        </w:rPr>
        <w:t>общественного</w:t>
      </w:r>
      <w:proofErr w:type="gramEnd"/>
      <w:r w:rsidRPr="00626EEE">
        <w:rPr>
          <w:b/>
          <w:bCs/>
          <w:sz w:val="26"/>
          <w:szCs w:val="26"/>
        </w:rPr>
        <w:t xml:space="preserve"> контроля.</w:t>
      </w:r>
    </w:p>
    <w:p w:rsidR="003C3E57" w:rsidRPr="00626EEE" w:rsidRDefault="003C3E57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12.1. Принимаемые наблюдательной комиссией итоговые документы (перечисленные в части 11 Положения) должны содержать как анализ ситуации, так и предложения об устранении недостатков в деятельности учреждений и органов мест принудительного содержания, об улучшении условий содержания и реабилитации лиц, находящиеся в местах принудительного содержания.</w:t>
      </w:r>
    </w:p>
    <w:p w:rsidR="003C3E57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12.2. Принимаемые итоговые документы направляются на имя руководителей учреждений, региональных управлений, других органов, в компетенции которых находятся рассмотрение поставленных вопросов. В порядке представления таких документов может быть затребовано следующее:</w:t>
      </w:r>
    </w:p>
    <w:p w:rsidR="003C3E57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3C3E57">
        <w:rPr>
          <w:sz w:val="26"/>
          <w:szCs w:val="26"/>
        </w:rPr>
        <w:t>аргументированный ответ по всем заявленным в обращении вопросам и предложениям;</w:t>
      </w:r>
      <w:r w:rsidR="009D6C89" w:rsidRPr="00626EEE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информация о принятых и запланированных мерах по устранению выявленных недостатков и предложениям в совершенствовании работы учреждений, отдельных сотрудников;</w:t>
      </w:r>
    </w:p>
    <w:p w:rsidR="009D6C89" w:rsidRPr="00626EEE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предложение о проведении рабочей встречи, совещания для обсуждения вынесенных предложений с приглашением, в случае необходимости, представителей других заинтересованных ведомств либо должностных лиц.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lastRenderedPageBreak/>
        <w:t>Органы и должностные лица, к которым адресованы обращения, в срок, не превышающий 30 дней, в письменной форме информируют наблюдательную комиссию о результатах рассмотрения.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12.3. По согласованию с региональными управлениями, органами прокуратуры наблюдательная комиссия может инициировать организацию периодических встреч с руководителями таких органов, для обсуждения результатов работы </w:t>
      </w:r>
      <w:r w:rsidR="009D593A" w:rsidRPr="00626EEE">
        <w:rPr>
          <w:sz w:val="26"/>
          <w:szCs w:val="26"/>
        </w:rPr>
        <w:t xml:space="preserve">наблюдательной </w:t>
      </w:r>
      <w:r w:rsidRPr="00626EEE">
        <w:rPr>
          <w:sz w:val="26"/>
          <w:szCs w:val="26"/>
        </w:rPr>
        <w:t>комиссии.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Порядок обсуждения предложений строится на принципах достижения взаимного согласия, разумности и продвижения приоритетов в обеспечения общепризнанных норм обращения с </w:t>
      </w:r>
      <w:r w:rsidRPr="003C3E57">
        <w:rPr>
          <w:sz w:val="26"/>
          <w:szCs w:val="26"/>
        </w:rPr>
        <w:t>заключенными.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12.4. Полученные ответы, результаты рассмотрения вопросов на рабочих встречах и совещаниях в региональных управлениях, отражаются в обращениях и докладах, утверждаемых на заседаниях наблюдательных комиссиях. О принятых мерах также информируются граждане, обратившиеся в наблюдательную комиссию с обращениями и заявлениями.</w:t>
      </w:r>
    </w:p>
    <w:p w:rsidR="009D6C89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12.5. Сведения и свидетельства о бездействии учреждений и органов в разбирательстве выявленных фактов нарушений, а также об игнорировании предложений наблюдательной комиссии, могут быть направлены в вышестоящие органы для принятия надлежащих мер. В случае необходимости наблюдательная комиссия может обратиться за поддержкой в иные региональные и федеральные органы государственной власти, а также сделать публичное заявление.</w:t>
      </w:r>
    </w:p>
    <w:p w:rsidR="003C3E57" w:rsidRPr="00626EEE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Default="009D6C89" w:rsidP="003C3E57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13. Взаимодействие комиссии с другими органами при осуществлении </w:t>
      </w:r>
      <w:proofErr w:type="gramStart"/>
      <w:r w:rsidRPr="00626EEE">
        <w:rPr>
          <w:b/>
          <w:bCs/>
          <w:sz w:val="26"/>
          <w:szCs w:val="26"/>
        </w:rPr>
        <w:t>общественного</w:t>
      </w:r>
      <w:proofErr w:type="gramEnd"/>
      <w:r w:rsidRPr="00626EEE">
        <w:rPr>
          <w:b/>
          <w:bCs/>
          <w:sz w:val="26"/>
          <w:szCs w:val="26"/>
        </w:rPr>
        <w:t xml:space="preserve"> контроля.</w:t>
      </w:r>
    </w:p>
    <w:p w:rsidR="003C3E57" w:rsidRPr="00626EEE" w:rsidRDefault="003C3E57" w:rsidP="003C3E57">
      <w:pPr>
        <w:pStyle w:val="a3"/>
        <w:spacing w:before="0" w:beforeAutospacing="0" w:after="0" w:afterAutospacing="0" w:line="276" w:lineRule="auto"/>
        <w:ind w:firstLine="708"/>
        <w:jc w:val="center"/>
        <w:rPr>
          <w:sz w:val="26"/>
          <w:szCs w:val="26"/>
        </w:rPr>
      </w:pPr>
    </w:p>
    <w:p w:rsidR="003C3E57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13.1. Наблюдательная комиссия в </w:t>
      </w:r>
      <w:proofErr w:type="gramStart"/>
      <w:r w:rsidRPr="00626EEE">
        <w:rPr>
          <w:sz w:val="26"/>
          <w:szCs w:val="26"/>
        </w:rPr>
        <w:t>случае</w:t>
      </w:r>
      <w:proofErr w:type="gramEnd"/>
      <w:r w:rsidRPr="00626EEE">
        <w:rPr>
          <w:sz w:val="26"/>
          <w:szCs w:val="26"/>
        </w:rPr>
        <w:t xml:space="preserve"> необходимости может обращаться в любые органы государственной власти, исходя из разумности обращений и компетенции таких органов. В частности:</w:t>
      </w:r>
    </w:p>
    <w:p w:rsidR="009D593A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593A" w:rsidRPr="00626EEE">
        <w:rPr>
          <w:sz w:val="26"/>
          <w:szCs w:val="26"/>
        </w:rPr>
        <w:t>в Общественную плату РФ и Общественные палаты субъектов РФ.</w:t>
      </w:r>
    </w:p>
    <w:p w:rsidR="003C3E57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к Уполномоченному по правам человека в Российской Федерации,</w:t>
      </w:r>
      <w:r w:rsidR="009D6C89" w:rsidRPr="00626EEE">
        <w:rPr>
          <w:sz w:val="26"/>
          <w:szCs w:val="26"/>
        </w:rPr>
        <w:br/>
        <w:t xml:space="preserve">- уполномоченному по правам человека в </w:t>
      </w:r>
      <w:r>
        <w:rPr>
          <w:sz w:val="26"/>
          <w:szCs w:val="26"/>
        </w:rPr>
        <w:t>Калужской области;</w:t>
      </w:r>
      <w:r w:rsidR="009D6C89" w:rsidRPr="00626EEE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в министерства и ведомства Правительства и администрации Президента Российской Федерации;</w:t>
      </w:r>
    </w:p>
    <w:p w:rsidR="009D6C89" w:rsidRPr="00626EEE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 xml:space="preserve">в органы исполнительной и представительной власти </w:t>
      </w:r>
      <w:r>
        <w:rPr>
          <w:sz w:val="26"/>
          <w:szCs w:val="26"/>
        </w:rPr>
        <w:t>Калужской области</w:t>
      </w:r>
      <w:r w:rsidR="009D6C89" w:rsidRPr="00626EEE">
        <w:rPr>
          <w:sz w:val="26"/>
          <w:szCs w:val="26"/>
        </w:rPr>
        <w:t>;</w:t>
      </w:r>
      <w:r w:rsidR="009D6C89" w:rsidRPr="00626EEE">
        <w:rPr>
          <w:sz w:val="26"/>
          <w:szCs w:val="26"/>
        </w:rPr>
        <w:br/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 xml:space="preserve"> в общественно-экспертные органы (комиссии, Общественные советы), созданные при органах исполнительной власти в субъектах Российской федерации и при министерствах и ведомствах Правительства Российской Федерации;</w:t>
      </w:r>
      <w:r w:rsidR="009D6C89" w:rsidRPr="00626EEE">
        <w:rPr>
          <w:sz w:val="26"/>
          <w:szCs w:val="26"/>
        </w:rPr>
        <w:br/>
      </w:r>
    </w:p>
    <w:p w:rsidR="003C3E57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13.2. В таких обращениях наблюдательная комиссия может:</w:t>
      </w:r>
      <w:r w:rsidRPr="00626EEE">
        <w:rPr>
          <w:sz w:val="26"/>
          <w:szCs w:val="26"/>
        </w:rPr>
        <w:br/>
        <w:t xml:space="preserve">- </w:t>
      </w:r>
      <w:r w:rsidR="003C3E57">
        <w:rPr>
          <w:sz w:val="26"/>
          <w:szCs w:val="26"/>
        </w:rPr>
        <w:tab/>
      </w:r>
      <w:r w:rsidRPr="00626EEE">
        <w:rPr>
          <w:sz w:val="26"/>
          <w:szCs w:val="26"/>
        </w:rPr>
        <w:t>информировать о ситуации в соблюдении прав заключенных в регионе, в порядке представления докладов и обращений;</w:t>
      </w:r>
    </w:p>
    <w:p w:rsidR="003C3E57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</w:t>
      </w:r>
      <w:r w:rsidR="009D6C89" w:rsidRPr="00626EEE">
        <w:rPr>
          <w:sz w:val="26"/>
          <w:szCs w:val="26"/>
        </w:rPr>
        <w:t xml:space="preserve">редложить принять или поддержать меры в </w:t>
      </w:r>
      <w:proofErr w:type="gramStart"/>
      <w:r w:rsidR="009D6C89" w:rsidRPr="00626EEE">
        <w:rPr>
          <w:sz w:val="26"/>
          <w:szCs w:val="26"/>
        </w:rPr>
        <w:t>совершенствовании</w:t>
      </w:r>
      <w:proofErr w:type="gramEnd"/>
      <w:r w:rsidR="009D6C89" w:rsidRPr="00626EEE">
        <w:rPr>
          <w:sz w:val="26"/>
          <w:szCs w:val="26"/>
        </w:rPr>
        <w:t xml:space="preserve"> законодательства и правоприменительной практики;</w:t>
      </w:r>
    </w:p>
    <w:p w:rsidR="009D6C89" w:rsidRPr="00626EEE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 xml:space="preserve">предложить провести специальные заседания и совещания по обсуждению поставленных проблемных вопросов или принять участие в их </w:t>
      </w:r>
      <w:proofErr w:type="gramStart"/>
      <w:r w:rsidR="009D6C89" w:rsidRPr="00626EEE">
        <w:rPr>
          <w:sz w:val="26"/>
          <w:szCs w:val="26"/>
        </w:rPr>
        <w:t>обсуждении</w:t>
      </w:r>
      <w:proofErr w:type="gramEnd"/>
      <w:r w:rsidR="009D6C89" w:rsidRPr="00626EEE">
        <w:rPr>
          <w:sz w:val="26"/>
          <w:szCs w:val="26"/>
        </w:rPr>
        <w:t>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По согласованию с руководителями региональных управлений наблюдательная комиссия может принимать участие в тематических </w:t>
      </w:r>
      <w:proofErr w:type="gramStart"/>
      <w:r w:rsidRPr="00626EEE">
        <w:rPr>
          <w:sz w:val="26"/>
          <w:szCs w:val="26"/>
        </w:rPr>
        <w:t>заседаниях</w:t>
      </w:r>
      <w:proofErr w:type="gramEnd"/>
      <w:r w:rsidRPr="00626EEE">
        <w:rPr>
          <w:sz w:val="26"/>
          <w:szCs w:val="26"/>
        </w:rPr>
        <w:t xml:space="preserve"> совместно с Общественными советами, созданными при таких управлениях, в обсуждении проблемных вопросов.</w:t>
      </w:r>
    </w:p>
    <w:p w:rsidR="003C3E57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13.3. </w:t>
      </w:r>
      <w:proofErr w:type="gramStart"/>
      <w:r w:rsidRPr="00626EEE">
        <w:rPr>
          <w:sz w:val="26"/>
          <w:szCs w:val="26"/>
        </w:rPr>
        <w:t>Наблюдательная</w:t>
      </w:r>
      <w:proofErr w:type="gramEnd"/>
      <w:r w:rsidRPr="00626EEE">
        <w:rPr>
          <w:sz w:val="26"/>
          <w:szCs w:val="26"/>
        </w:rPr>
        <w:t xml:space="preserve"> комиссии поддерживает контакты с другими наблюдательными комиссиями субъектов Российской Федерации, в порядке:</w:t>
      </w:r>
    </w:p>
    <w:p w:rsidR="003C3E57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 xml:space="preserve">передачи по территориальной подведомственности жалоб и обращений, связанных с задачами </w:t>
      </w:r>
      <w:proofErr w:type="gramStart"/>
      <w:r w:rsidR="009D6C89" w:rsidRPr="00626EEE">
        <w:rPr>
          <w:sz w:val="26"/>
          <w:szCs w:val="26"/>
        </w:rPr>
        <w:t>общественного</w:t>
      </w:r>
      <w:proofErr w:type="gramEnd"/>
      <w:r w:rsidR="009D6C89" w:rsidRPr="00626EEE">
        <w:rPr>
          <w:sz w:val="26"/>
          <w:szCs w:val="26"/>
        </w:rPr>
        <w:t xml:space="preserve"> контроля;</w:t>
      </w:r>
    </w:p>
    <w:p w:rsidR="009D6C89" w:rsidRPr="00626EEE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распространения информации о своей работе, принятых решениях;</w:t>
      </w:r>
      <w:r w:rsidR="009D6C89" w:rsidRPr="00626EEE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организации совместной работы по анализу проблемных вопросов, принятия специальных докладов и обращений в адрес федеральных органов и ведомств, международных органов по защите прав и свобод человека.</w:t>
      </w:r>
    </w:p>
    <w:p w:rsidR="003C3E57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13.4. Наблюдательная комиссия самостоятельно или при взаимодействии с другими наблюдательными комиссиями может </w:t>
      </w:r>
      <w:proofErr w:type="gramStart"/>
      <w:r w:rsidRPr="00626EEE">
        <w:rPr>
          <w:sz w:val="26"/>
          <w:szCs w:val="26"/>
        </w:rPr>
        <w:t>инициировать и поддерживать</w:t>
      </w:r>
      <w:proofErr w:type="gramEnd"/>
      <w:r w:rsidRPr="00626EEE">
        <w:rPr>
          <w:sz w:val="26"/>
          <w:szCs w:val="26"/>
        </w:rPr>
        <w:t xml:space="preserve"> международные контакты. В частности:</w:t>
      </w:r>
    </w:p>
    <w:p w:rsidR="003C3E57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с органами общественного контроля других стран, по вопросам совершенствования своей работы и обмене опытом;</w:t>
      </w:r>
    </w:p>
    <w:p w:rsidR="009D6C89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с Комитетом против пыток ООН, - в установленном порядке обсуждения периодических докладов Российской Федерации в Комитет против пыток ООН;</w:t>
      </w:r>
      <w:r w:rsidR="009D6C89" w:rsidRPr="00626EEE">
        <w:rPr>
          <w:sz w:val="26"/>
          <w:szCs w:val="26"/>
        </w:rPr>
        <w:br/>
        <w:t>-</w:t>
      </w:r>
      <w:r>
        <w:rPr>
          <w:sz w:val="26"/>
          <w:szCs w:val="26"/>
        </w:rPr>
        <w:tab/>
      </w:r>
      <w:r w:rsidR="009D6C89" w:rsidRPr="00626EEE">
        <w:rPr>
          <w:sz w:val="26"/>
          <w:szCs w:val="26"/>
        </w:rPr>
        <w:t>с представителями Европейского Комитета против пыток, при осуществлении визитов Комитета в регион деятельности наблюдательной комиссии, - в представления информации о соблюдении прав заключенных в регионе</w:t>
      </w:r>
      <w:proofErr w:type="gramStart"/>
      <w:r w:rsidR="009D6C89" w:rsidRPr="00626EEE">
        <w:rPr>
          <w:sz w:val="26"/>
          <w:szCs w:val="26"/>
        </w:rPr>
        <w:t>.</w:t>
      </w:r>
      <w:proofErr w:type="gramEnd"/>
      <w:r w:rsidR="009D6C89" w:rsidRPr="00626EEE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</w:r>
      <w:proofErr w:type="gramStart"/>
      <w:r w:rsidR="009D6C89" w:rsidRPr="00626EEE">
        <w:rPr>
          <w:sz w:val="26"/>
          <w:szCs w:val="26"/>
        </w:rPr>
        <w:t>с</w:t>
      </w:r>
      <w:proofErr w:type="gramEnd"/>
      <w:r w:rsidR="009D6C89" w:rsidRPr="00626EEE">
        <w:rPr>
          <w:sz w:val="26"/>
          <w:szCs w:val="26"/>
        </w:rPr>
        <w:t xml:space="preserve"> международными правозащитными организациями, - в осуществлении исследований и анализе ситуации в соблюдении прав заключенных.</w:t>
      </w:r>
    </w:p>
    <w:p w:rsidR="003C3E57" w:rsidRPr="00626EEE" w:rsidRDefault="003C3E57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D6C89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 w:rsidRPr="00626EEE">
        <w:rPr>
          <w:b/>
          <w:bCs/>
          <w:sz w:val="26"/>
          <w:szCs w:val="26"/>
        </w:rPr>
        <w:t xml:space="preserve">14. </w:t>
      </w:r>
      <w:r w:rsidR="003C3E57">
        <w:rPr>
          <w:b/>
          <w:bCs/>
          <w:sz w:val="26"/>
          <w:szCs w:val="26"/>
        </w:rPr>
        <w:t xml:space="preserve">   </w:t>
      </w:r>
      <w:r w:rsidRPr="00626EEE">
        <w:rPr>
          <w:b/>
          <w:bCs/>
          <w:sz w:val="26"/>
          <w:szCs w:val="26"/>
        </w:rPr>
        <w:t>Поддержка работы наблюдательной комиссии.</w:t>
      </w:r>
    </w:p>
    <w:p w:rsidR="003C3E57" w:rsidRPr="00626EEE" w:rsidRDefault="003C3E57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14.1. Члены наблюдательной комиссии могут получать материальную компенсацию командировочных расходов по инспектированию учреждений от выдвинувших их общественных объединений, иных негосударственных организаций, частных лиц.</w:t>
      </w:r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14.2. </w:t>
      </w:r>
      <w:proofErr w:type="gramStart"/>
      <w:r w:rsidRPr="00626EEE">
        <w:rPr>
          <w:sz w:val="26"/>
          <w:szCs w:val="26"/>
        </w:rPr>
        <w:t>Наблюдательная комиссия либо ее члены (в согласованном порядке), могут обращаться за помощью в организации поездок (в представлении транспорта, ГСМ), обеспечения связи, в предоставлении помещений для проведения заседаний наблюдательной комиссии в государственные и муниципальные органы власти, учреждения, коммерческие предприятия и в общественные организации.</w:t>
      </w:r>
      <w:proofErr w:type="gramEnd"/>
    </w:p>
    <w:p w:rsidR="009D6C89" w:rsidRPr="00626EEE" w:rsidRDefault="009D6C89" w:rsidP="009654F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26EEE">
        <w:rPr>
          <w:sz w:val="26"/>
          <w:szCs w:val="26"/>
        </w:rPr>
        <w:t xml:space="preserve">14.3. </w:t>
      </w:r>
      <w:proofErr w:type="gramStart"/>
      <w:r w:rsidRPr="00626EEE">
        <w:rPr>
          <w:sz w:val="26"/>
          <w:szCs w:val="26"/>
        </w:rPr>
        <w:t>Через общественные объединения, выдвинувшие членов наблюдательной комиссии, наблюдательная комиссия вправе обратится с заявкой на предоставление целевого финансирования деятельности наблюдательной комиссии в исполнительный орган государственной власти субъекта Российской Федерации, Общественную палату Российской Федерации, иные некоммерческие фонды.</w:t>
      </w:r>
      <w:proofErr w:type="gramEnd"/>
      <w:r w:rsidRPr="00626EEE">
        <w:rPr>
          <w:sz w:val="26"/>
          <w:szCs w:val="26"/>
        </w:rPr>
        <w:t xml:space="preserve"> </w:t>
      </w:r>
      <w:r w:rsidRPr="00626EEE">
        <w:rPr>
          <w:sz w:val="26"/>
          <w:szCs w:val="26"/>
        </w:rPr>
        <w:lastRenderedPageBreak/>
        <w:t>Заявки о таком финансировании рассматриваются в установленном порядке (по конкурсу, либо в порядке утверждения целевых расходов в бюджете).</w:t>
      </w:r>
    </w:p>
    <w:p w:rsidR="009D6C89" w:rsidRPr="00626EEE" w:rsidRDefault="009D6C89" w:rsidP="003C3E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26EEE">
        <w:rPr>
          <w:sz w:val="26"/>
          <w:szCs w:val="26"/>
        </w:rPr>
        <w:t>Представляемая программа о целевом финансировании работы наблюдательной комиссии утверждается на заседании наблюдательной комиссии.</w:t>
      </w:r>
    </w:p>
    <w:p w:rsidR="009D6C89" w:rsidRPr="00626EEE" w:rsidRDefault="009D6C89" w:rsidP="009654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6C89" w:rsidRPr="00626EEE" w:rsidRDefault="009D6C89" w:rsidP="009654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87164" w:rsidRDefault="003C3E57" w:rsidP="009654F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 Калуга</w:t>
      </w:r>
    </w:p>
    <w:p w:rsidR="003C3E57" w:rsidRPr="00626EEE" w:rsidRDefault="003C3E57" w:rsidP="009654F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 апреля 2017 года</w:t>
      </w:r>
    </w:p>
    <w:sectPr w:rsidR="003C3E57" w:rsidRPr="00626EEE" w:rsidSect="009654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1B16"/>
    <w:multiLevelType w:val="multilevel"/>
    <w:tmpl w:val="45262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89"/>
    <w:rsid w:val="0011538A"/>
    <w:rsid w:val="00196E1F"/>
    <w:rsid w:val="003C3E57"/>
    <w:rsid w:val="003D3A64"/>
    <w:rsid w:val="004337CA"/>
    <w:rsid w:val="004C4A77"/>
    <w:rsid w:val="005E0A72"/>
    <w:rsid w:val="00616102"/>
    <w:rsid w:val="00626EEE"/>
    <w:rsid w:val="006577C3"/>
    <w:rsid w:val="006B0E8A"/>
    <w:rsid w:val="006B4E0B"/>
    <w:rsid w:val="007D1709"/>
    <w:rsid w:val="007D644E"/>
    <w:rsid w:val="009309CF"/>
    <w:rsid w:val="009654FE"/>
    <w:rsid w:val="00975E59"/>
    <w:rsid w:val="009D593A"/>
    <w:rsid w:val="009D6C89"/>
    <w:rsid w:val="00A87164"/>
    <w:rsid w:val="00AA5805"/>
    <w:rsid w:val="00AC39BE"/>
    <w:rsid w:val="00B109B0"/>
    <w:rsid w:val="00B20A1F"/>
    <w:rsid w:val="00B30536"/>
    <w:rsid w:val="00C945D0"/>
    <w:rsid w:val="00D408B0"/>
    <w:rsid w:val="00D76FFA"/>
    <w:rsid w:val="00D83927"/>
    <w:rsid w:val="00E03F75"/>
    <w:rsid w:val="00E718E4"/>
    <w:rsid w:val="00F12C9C"/>
    <w:rsid w:val="00F15EC0"/>
    <w:rsid w:val="00F6077A"/>
    <w:rsid w:val="00F97191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9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d3">
    <w:name w:val="hd3"/>
    <w:basedOn w:val="a"/>
    <w:uiPriority w:val="99"/>
    <w:semiHidden/>
    <w:rsid w:val="009D6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6C89"/>
  </w:style>
  <w:style w:type="character" w:styleId="a4">
    <w:name w:val="Hyperlink"/>
    <w:basedOn w:val="a0"/>
    <w:uiPriority w:val="99"/>
    <w:unhideWhenUsed/>
    <w:rsid w:val="00B10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08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2841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95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4623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ovkal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3E952-28A7-40C9-840C-ADD157C6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s595</dc:creator>
  <cp:lastModifiedBy>donec</cp:lastModifiedBy>
  <cp:revision>6</cp:revision>
  <dcterms:created xsi:type="dcterms:W3CDTF">2017-04-25T05:27:00Z</dcterms:created>
  <dcterms:modified xsi:type="dcterms:W3CDTF">2017-04-25T07:47:00Z</dcterms:modified>
</cp:coreProperties>
</file>